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四明山旅游度假区管委会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工作职责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本单位文件及其他规范性文件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本单位因工作需要制定的各类文件；上级制定的跟本单位工作有关的文件。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由市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000000"/>
                <w:sz w:val="20"/>
                <w:szCs w:val="20"/>
              </w:rPr>
              <w:t>答复的、应当公开的市人大代表建议复文和市政协委员提案复文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年度工作计划、工作总结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日常工作动态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每年3月31日前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事业单位</w:t>
            </w:r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62711638/监督举报电话：0574-62711638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0AD437E5"/>
    <w:rsid w:val="10CD35FB"/>
    <w:rsid w:val="1A2436E8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3F8738FF"/>
    <w:rsid w:val="455A75DA"/>
    <w:rsid w:val="4F64083F"/>
    <w:rsid w:val="559B2A02"/>
    <w:rsid w:val="571E2E47"/>
    <w:rsid w:val="5B72604B"/>
    <w:rsid w:val="66AB6A1D"/>
    <w:rsid w:val="681E6459"/>
    <w:rsid w:val="6A76145A"/>
    <w:rsid w:val="6AD85943"/>
    <w:rsid w:val="733F3B86"/>
    <w:rsid w:val="762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58AA9-5FF4-4CD2-BF8B-8ACFC37A0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1</TotalTime>
  <ScaleCrop>false</ScaleCrop>
  <LinksUpToDate>false</LinksUpToDate>
  <CharactersWithSpaces>3986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Administrator</cp:lastModifiedBy>
  <dcterms:modified xsi:type="dcterms:W3CDTF">2019-09-18T06:04:13Z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