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left="0"/>
        <w:jc w:val="left"/>
        <w:rPr>
          <w:rFonts w:hint="eastAsia" w:ascii="仿宋_GB2312" w:eastAsia="仿宋_GB2312" w:cs="宋体"/>
          <w:sz w:val="32"/>
          <w:szCs w:val="28"/>
          <w:lang w:bidi="ar-SA"/>
        </w:rPr>
      </w:pPr>
      <w:bookmarkStart w:id="0" w:name="_GoBack"/>
    </w:p>
    <w:p>
      <w:pPr>
        <w:widowControl/>
        <w:spacing w:line="384" w:lineRule="atLeast"/>
        <w:jc w:val="center"/>
        <w:rPr>
          <w:rFonts w:hint="eastAsia" w:ascii="宋体" w:eastAsia="宋体" w:cs="宋体"/>
          <w:b/>
          <w:bCs/>
          <w:color w:val="000000"/>
          <w:w w:val="80"/>
          <w:kern w:val="0"/>
          <w:lang w:bidi="ar-SA"/>
        </w:rPr>
      </w:pPr>
      <w:r>
        <w:rPr>
          <w:rFonts w:hint="eastAsia" w:ascii="宋体" w:eastAsia="宋体" w:cs="宋体"/>
          <w:b/>
          <w:bCs/>
          <w:color w:val="000000"/>
          <w:w w:val="80"/>
          <w:kern w:val="0"/>
          <w:lang w:bidi="ar-SA"/>
        </w:rPr>
        <w:t>余姚市体育管理服务中心招聘编外工作人员报名登记表</w:t>
      </w:r>
    </w:p>
    <w:bookmarkEnd w:id="0"/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lang w:bidi="ar-SA"/>
        </w:rPr>
      </w:pPr>
      <w:r>
        <w:rPr>
          <w:rFonts w:hint="eastAsia" w:ascii="仿宋_GB2312" w:eastAsia="仿宋_GB2312"/>
          <w:sz w:val="24"/>
        </w:rPr>
        <w:t>报名序号：</w:t>
      </w:r>
    </w:p>
    <w:tbl>
      <w:tblPr>
        <w:tblStyle w:val="4"/>
        <w:tblW w:w="9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82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80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76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vAlign w:val="center"/>
          </w:tcPr>
          <w:p/>
        </w:tc>
        <w:tc>
          <w:tcPr>
            <w:tcW w:w="102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4143" w:type="dxa"/>
            <w:gridSpan w:val="1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3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70" w:type="dxa"/>
            <w:gridSpan w:val="3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18" w:type="dxa"/>
            <w:vMerge w:val="continue"/>
            <w:vAlign w:val="center"/>
          </w:tcPr>
          <w:p/>
        </w:tc>
        <w:tc>
          <w:tcPr>
            <w:tcW w:w="89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1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2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bidi="ar-SA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2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/>
    <w:p>
      <w:pPr>
        <w:widowControl/>
        <w:snapToGrid w:val="0"/>
        <w:spacing w:line="520" w:lineRule="exact"/>
        <w:jc w:val="left"/>
        <w:rPr>
          <w:rFonts w:hint="eastAsia" w:ascii="仿宋_GB2312" w:eastAsia="仿宋_GB2312" w:cs="宋体"/>
          <w:sz w:val="32"/>
          <w:szCs w:val="28"/>
          <w:lang w:bidi="ar-SA"/>
        </w:rPr>
      </w:pPr>
    </w:p>
    <w:p/>
    <w:sectPr>
      <w:headerReference r:id="rId3" w:type="default"/>
      <w:pgSz w:w="11906" w:h="16838"/>
      <w:pgMar w:top="1246" w:right="1286" w:bottom="623" w:left="1260" w:header="851" w:footer="992" w:gutter="0"/>
      <w:cols w:space="720" w:num="1"/>
      <w:docGrid w:type="lines" w:linePitch="4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A099D"/>
    <w:rsid w:val="532A0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2019-11-15T08:39:00Z</dcterms:created>
  <dc:creator>Administrator</dc:creator>
  <cp:lastModifiedBy>Administrator</cp:lastModifiedBy>
  <dcterms:modified xsi:type="dcterms:W3CDTF">2019-11-15T08:40:01Z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