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黑体" w:hAnsi="方正小标宋简体" w:eastAsia="黑体"/>
          <w:sz w:val="36"/>
          <w:szCs w:val="36"/>
        </w:rPr>
      </w:pPr>
      <w:r>
        <w:rPr>
          <w:rFonts w:hint="eastAsia" w:ascii="黑体" w:hAnsi="仿宋" w:eastAsia="黑体"/>
          <w:b/>
          <w:sz w:val="32"/>
          <w:szCs w:val="32"/>
        </w:rPr>
        <w:t>附件1</w:t>
      </w:r>
    </w:p>
    <w:p>
      <w:pPr>
        <w:adjustRightInd w:val="0"/>
        <w:snapToGrid w:val="0"/>
        <w:spacing w:line="460" w:lineRule="exact"/>
        <w:jc w:val="center"/>
        <w:rPr>
          <w:b/>
          <w:sz w:val="36"/>
          <w:szCs w:val="36"/>
        </w:rPr>
      </w:pPr>
      <w:r>
        <w:rPr>
          <w:rFonts w:hAnsi="方正小标宋简体"/>
          <w:b/>
          <w:sz w:val="36"/>
          <w:szCs w:val="36"/>
        </w:rPr>
        <w:t>宁波市家庭屋顶光伏发电资金补贴认定表</w:t>
      </w:r>
    </w:p>
    <w:p>
      <w:pPr>
        <w:adjustRightInd w:val="0"/>
        <w:snapToGrid w:val="0"/>
        <w:spacing w:line="460" w:lineRule="exact"/>
        <w:rPr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481"/>
        <w:gridCol w:w="1421"/>
        <w:gridCol w:w="1377"/>
        <w:gridCol w:w="563"/>
        <w:gridCol w:w="1138"/>
        <w:gridCol w:w="2135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pct"/>
          <w:trHeight w:val="510" w:hRule="atLeast"/>
          <w:jc w:val="center"/>
        </w:trPr>
        <w:tc>
          <w:tcPr>
            <w:tcW w:w="99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与备案名称保持一致</w:t>
            </w: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建设地点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××区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县（市）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××镇（街道）××村（小区）××号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装机容量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备案文号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pct"/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折算户数</w:t>
            </w:r>
          </w:p>
        </w:tc>
        <w:tc>
          <w:tcPr>
            <w:tcW w:w="81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总户数为××户，容量为××KW，其中实际消纳户数为××户，容量为××KW；折算户数为××户，容量为××KW。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9" w:type="pct"/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电量消纳方式</w:t>
            </w:r>
          </w:p>
        </w:tc>
        <w:tc>
          <w:tcPr>
            <w:tcW w:w="81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自发自用，余电上网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全额上网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组件情况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品牌及生产厂家</w:t>
            </w:r>
          </w:p>
        </w:tc>
        <w:tc>
          <w:tcPr>
            <w:tcW w:w="2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是否纳入工信部规范名录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纳入批次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型号与数量</w:t>
            </w:r>
          </w:p>
        </w:tc>
        <w:tc>
          <w:tcPr>
            <w:tcW w:w="2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逆变器情况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品牌及生产厂家</w:t>
            </w:r>
          </w:p>
        </w:tc>
        <w:tc>
          <w:tcPr>
            <w:tcW w:w="2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是否纳入工信部规范名录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纳入批次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型号与数量</w:t>
            </w:r>
          </w:p>
        </w:tc>
        <w:tc>
          <w:tcPr>
            <w:tcW w:w="27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施工企业名称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施工企业资质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color w:val="000000"/>
                <w:spacing w:val="-8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24"/>
              </w:rPr>
              <w:t>拥有建筑机电</w:t>
            </w:r>
            <w:r>
              <w:rPr>
                <w:rFonts w:hint="eastAsia" w:ascii="宋体" w:hAnsi="宋体"/>
                <w:color w:val="000000"/>
                <w:spacing w:val="-8"/>
                <w:kern w:val="0"/>
                <w:sz w:val="24"/>
              </w:rPr>
              <w:t>安装工程</w:t>
            </w:r>
            <w:r>
              <w:rPr>
                <w:rFonts w:ascii="宋体" w:hAnsi="宋体"/>
                <w:color w:val="000000"/>
                <w:spacing w:val="-8"/>
                <w:kern w:val="0"/>
                <w:sz w:val="24"/>
              </w:rPr>
              <w:t>专业承包或电力设施总承包资质等级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运维企业名称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运维企业资质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kern w:val="0"/>
                <w:sz w:val="24"/>
              </w:rPr>
              <w:t>拥有承装电力设施许可资质等级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 w:leftChars="-39" w:hanging="82" w:hangingChars="39"/>
              <w:jc w:val="center"/>
              <w:rPr>
                <w:rFonts w:ascii="宋体" w:hAnsi="宋体"/>
                <w:color w:val="000000"/>
                <w:spacing w:val="-14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 w:val="24"/>
              </w:rPr>
              <w:t>运维企业办公地址</w:t>
            </w:r>
          </w:p>
        </w:tc>
        <w:tc>
          <w:tcPr>
            <w:tcW w:w="81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是否建有APP实时监测平台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并网时间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" w:leftChars="-39" w:hanging="81" w:hangingChars="39"/>
              <w:jc w:val="center"/>
              <w:rPr>
                <w:rFonts w:ascii="宋体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16"/>
                <w:kern w:val="0"/>
                <w:sz w:val="24"/>
              </w:rPr>
              <w:t>申请单位开户银行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补助资金发放账号，一经填写不得随意变更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申请单位基本信息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81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" w:leftChars="-39" w:hanging="93" w:hangingChars="39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799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项目单位承诺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本单位郑重承诺，提交的申请材料和数据真实准确，如与事实不符，承担相应的法律责任。项目所利用</w:t>
            </w:r>
            <w:r>
              <w:rPr>
                <w:rFonts w:hint="eastAsia"/>
                <w:color w:val="000000"/>
                <w:kern w:val="0"/>
                <w:sz w:val="24"/>
              </w:rPr>
              <w:t>房屋</w:t>
            </w:r>
            <w:r>
              <w:rPr>
                <w:color w:val="000000"/>
                <w:kern w:val="0"/>
                <w:sz w:val="24"/>
              </w:rPr>
              <w:t>具有合法性，</w:t>
            </w:r>
            <w:r>
              <w:rPr>
                <w:rFonts w:hint="eastAsia"/>
                <w:color w:val="000000"/>
                <w:kern w:val="0"/>
                <w:sz w:val="24"/>
              </w:rPr>
              <w:t>违规</w:t>
            </w:r>
            <w:r>
              <w:rPr>
                <w:color w:val="000000"/>
                <w:kern w:val="0"/>
                <w:sz w:val="24"/>
              </w:rPr>
              <w:t>违章</w:t>
            </w:r>
            <w:r>
              <w:rPr>
                <w:rFonts w:hint="eastAsia"/>
                <w:color w:val="000000"/>
                <w:kern w:val="0"/>
                <w:sz w:val="24"/>
              </w:rPr>
              <w:t>安装</w:t>
            </w:r>
            <w:r>
              <w:rPr>
                <w:color w:val="000000"/>
                <w:kern w:val="0"/>
                <w:sz w:val="24"/>
              </w:rPr>
              <w:t>光伏系统造成的一切损失由本单位承担。</w:t>
            </w:r>
          </w:p>
          <w:p>
            <w:pPr>
              <w:widowControl/>
              <w:spacing w:line="320" w:lineRule="exact"/>
              <w:ind w:firstLine="1000" w:firstLineChars="500"/>
              <w:jc w:val="left"/>
              <w:rPr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000" w:firstLineChars="500"/>
              <w:jc w:val="left"/>
              <w:rPr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000" w:firstLineChars="500"/>
              <w:jc w:val="left"/>
              <w:rPr>
                <w:color w:val="000000"/>
                <w:spacing w:val="-20"/>
                <w:kern w:val="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</w:rPr>
              <w:t>申请单位：（公章）</w:t>
            </w:r>
            <w:r>
              <w:rPr>
                <w:rFonts w:hint="eastAsia"/>
                <w:color w:val="000000"/>
                <w:spacing w:val="-20"/>
                <w:kern w:val="0"/>
                <w:sz w:val="24"/>
              </w:rPr>
              <w:t xml:space="preserve">                                                   </w:t>
            </w:r>
            <w:r>
              <w:rPr>
                <w:color w:val="000000"/>
                <w:spacing w:val="-20"/>
                <w:kern w:val="0"/>
                <w:sz w:val="24"/>
              </w:rPr>
              <w:t>法定代表人：（签字）</w:t>
            </w:r>
          </w:p>
          <w:p>
            <w:pPr>
              <w:widowControl/>
              <w:spacing w:line="320" w:lineRule="exact"/>
              <w:ind w:firstLine="1000" w:firstLineChars="500"/>
              <w:jc w:val="left"/>
              <w:rPr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960" w:firstLineChars="29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color w:val="000000"/>
                <w:kern w:val="0"/>
              </w:rPr>
            </w:pP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2" w:firstLineChars="2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认定情况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2" w:hRule="atLeast"/>
          <w:jc w:val="center"/>
        </w:trPr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spacing w:val="-12"/>
                <w:kern w:val="0"/>
                <w:sz w:val="24"/>
              </w:rPr>
            </w:pPr>
            <w:r>
              <w:rPr>
                <w:color w:val="000000"/>
                <w:spacing w:val="-12"/>
                <w:kern w:val="0"/>
                <w:sz w:val="24"/>
              </w:rPr>
              <w:t>项目所在地主管部门认定意见</w:t>
            </w:r>
          </w:p>
        </w:tc>
        <w:tc>
          <w:tcPr>
            <w:tcW w:w="7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640" w:firstLineChars="23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YzA4MTYxNmNhOGVjYjJlN2U1NDBlYjllMjlmNjIifQ=="/>
  </w:docVars>
  <w:rsids>
    <w:rsidRoot w:val="00000000"/>
    <w:rsid w:val="795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2022-06-20T06:11:48Z</dcterms:created>
  <dc:creator>TX</dc:creator>
  <cp:lastModifiedBy>TX</cp:lastModifiedBy>
  <dcterms:modified xsi:type="dcterms:W3CDTF">2022-06-20T06:12:02Z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DF09DE2D0C93416D9D435FACBCB467C7</vt:lpwstr>
  </property>
</Properties>
</file>