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kern w:val="0"/>
          <w:sz w:val="28"/>
          <w:szCs w:val="28"/>
        </w:rPr>
        <w:br w:type="page"/>
      </w:r>
      <w:r>
        <w:rPr>
          <w:rFonts w:hint="eastAsia" w:ascii="黑体" w:eastAsia="黑体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2018年余姚市建工城建初级专业技术资格考试报名情况一览表</w:t>
      </w:r>
    </w:p>
    <w:p>
      <w:pPr>
        <w:spacing w:line="4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40" w:lineRule="exact"/>
        <w:rPr>
          <w:rFonts w:hint="eastAsia" w:ascii="黑体" w:eastAsia="黑体"/>
          <w:sz w:val="32"/>
          <w:szCs w:val="32"/>
        </w:rPr>
      </w:pPr>
      <w:r>
        <w:rPr>
          <w:rFonts w:hint="eastAsia"/>
          <w:sz w:val="24"/>
        </w:rPr>
        <w:t>主管部门（盖章）：                  联系人：       电话：        手机：      上报时间：    年   月   日  单位代码：</w:t>
      </w:r>
    </w:p>
    <w:tbl>
      <w:tblPr>
        <w:tblStyle w:val="8"/>
        <w:tblW w:w="146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10"/>
        <w:gridCol w:w="2376"/>
        <w:gridCol w:w="2919"/>
        <w:gridCol w:w="644"/>
        <w:gridCol w:w="652"/>
        <w:gridCol w:w="869"/>
        <w:gridCol w:w="1577"/>
        <w:gridCol w:w="783"/>
        <w:gridCol w:w="784"/>
        <w:gridCol w:w="783"/>
        <w:gridCol w:w="784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         位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6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专业工作年限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或手机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报考级别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是否订书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培训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10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76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91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4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652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77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3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52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</w:tbl>
    <w:p>
      <w:pPr>
        <w:spacing w:line="340" w:lineRule="exact"/>
        <w:ind w:left="420" w:right="-622" w:rightChars="-296" w:hanging="420" w:hangingChars="200"/>
        <w:rPr>
          <w:rFonts w:hint="eastAsia"/>
        </w:rPr>
      </w:pPr>
      <w:r>
        <w:rPr>
          <w:rFonts w:hint="eastAsia"/>
          <w:kern w:val="0"/>
        </w:rPr>
        <w:t>注：此表由单位按先员级后助级顺序填写一式三份（一份报市人力资源和社会保障局，一份报市建协，一份经审核后由单位留存），并提交Excel电子文档</w:t>
      </w:r>
      <w:r>
        <w:rPr>
          <w:rFonts w:hint="eastAsia"/>
        </w:rPr>
        <w:t>。</w:t>
      </w:r>
    </w:p>
    <w:p>
      <w:pPr>
        <w:spacing w:line="340" w:lineRule="exact"/>
        <w:ind w:left="420" w:leftChars="200" w:right="-622" w:rightChars="-296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/>
        </w:rPr>
        <w:t>现场报名地点：市</w:t>
      </w:r>
      <w:r>
        <w:rPr>
          <w:rFonts w:hint="eastAsia"/>
          <w:kern w:val="0"/>
        </w:rPr>
        <w:t>建协</w:t>
      </w:r>
      <w:r>
        <w:rPr>
          <w:rFonts w:hint="eastAsia"/>
        </w:rPr>
        <w:t>（丰山路485号三楼</w:t>
      </w:r>
      <w:r>
        <w:rPr>
          <w:rFonts w:hint="eastAsia"/>
          <w:color w:val="000000"/>
        </w:rPr>
        <w:t>303室</w:t>
      </w:r>
      <w:r>
        <w:rPr>
          <w:rFonts w:hint="eastAsia"/>
        </w:rPr>
        <w:t>），联</w:t>
      </w:r>
      <w:r>
        <w:rPr>
          <w:rFonts w:hint="eastAsia"/>
          <w:kern w:val="0"/>
        </w:rPr>
        <w:t>系人：姜老师；联系电话：62707013、62850090；市人力资源和社</w:t>
      </w:r>
      <w:r>
        <w:rPr>
          <w:rFonts w:hint="eastAsia"/>
          <w:szCs w:val="21"/>
        </w:rPr>
        <w:t>会保障局，</w:t>
      </w:r>
      <w:r>
        <w:rPr>
          <w:rFonts w:hint="eastAsia"/>
          <w:kern w:val="0"/>
        </w:rPr>
        <w:t>联系电话：62702640</w:t>
      </w:r>
    </w:p>
    <w:p/>
    <w:sectPr>
      <w:footerReference r:id="rId3" w:type="default"/>
      <w:pgSz w:w="16838" w:h="11906" w:orient="landscape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0EE"/>
    <w:multiLevelType w:val="multilevel"/>
    <w:tmpl w:val="03A510EE"/>
    <w:lvl w:ilvl="0" w:tentative="0">
      <w:start w:val="1"/>
      <w:numFmt w:val="decimal"/>
      <w:pStyle w:val="5"/>
      <w:lvlText w:val="第%1章. 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. 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 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05CE7"/>
    <w:rsid w:val="61105CE7"/>
    <w:rsid w:val="61626C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b/>
      <w:sz w:val="44"/>
      <w:szCs w:val="44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"/>
    <w:basedOn w:val="1"/>
    <w:link w:val="4"/>
    <w:qFormat/>
    <w:uiPriority w:val="0"/>
    <w:pPr>
      <w:numPr>
        <w:ilvl w:val="0"/>
        <w:numId w:val="1"/>
      </w:numPr>
      <w:tabs>
        <w:tab w:val="left" w:pos="0"/>
        <w:tab w:val="clear" w:pos="425"/>
      </w:tabs>
      <w:spacing w:line="360" w:lineRule="auto"/>
      <w:ind w:left="0" w:firstLine="0"/>
    </w:pPr>
    <w:rPr>
      <w:b/>
      <w:sz w:val="44"/>
      <w:szCs w:val="44"/>
    </w:rPr>
  </w:style>
  <w:style w:type="character" w:styleId="6">
    <w:name w:val="page number"/>
    <w:basedOn w:val="4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2018-05-14T03:41:00Z</dcterms:created>
  <dc:creator>jiAN</dc:creator>
  <cp:lastModifiedBy>jiAN</cp:lastModifiedBy>
  <dcterms:modified xsi:type="dcterms:W3CDTF">2018-05-14T07:00:13Z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