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</w:t>
      </w:r>
    </w:p>
    <w:p>
      <w:pPr>
        <w:snapToGrid w:val="0"/>
        <w:spacing w:line="360" w:lineRule="auto"/>
        <w:jc w:val="center"/>
        <w:outlineLvl w:val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202</w:t>
      </w:r>
      <w:r>
        <w:rPr>
          <w:rFonts w:hint="default" w:ascii="黑体" w:hAnsi="黑体" w:eastAsia="黑体"/>
          <w:bCs/>
          <w:sz w:val="32"/>
          <w:szCs w:val="32"/>
          <w:lang w:val="en-US"/>
        </w:rPr>
        <w:t>2</w:t>
      </w:r>
      <w:r>
        <w:rPr>
          <w:rFonts w:hint="eastAsia" w:ascii="黑体" w:hAnsi="黑体" w:eastAsia="黑体"/>
          <w:bCs/>
          <w:sz w:val="32"/>
          <w:szCs w:val="32"/>
        </w:rPr>
        <w:t>年度公共建筑能耗专项监察自查表</w:t>
      </w:r>
    </w:p>
    <w:p>
      <w:pPr>
        <w:widowControl/>
        <w:spacing w:line="240" w:lineRule="atLeast"/>
        <w:jc w:val="left"/>
        <w:rPr>
          <w:rFonts w:hAnsi="宋体"/>
          <w:b/>
          <w:szCs w:val="21"/>
        </w:rPr>
      </w:pPr>
      <w:r>
        <w:rPr>
          <w:rFonts w:ascii="楷体_GB2312" w:hAnsi="Verdana" w:eastAsia="楷体_GB2312" w:cs="宋体"/>
          <w:b/>
          <w:bCs/>
          <w:color w:val="000000"/>
          <w:kern w:val="0"/>
          <w:sz w:val="32"/>
          <w:szCs w:val="28"/>
        </w:rPr>
        <w:t>1</w:t>
      </w:r>
      <w:r>
        <w:rPr>
          <w:rFonts w:hint="eastAsia" w:ascii="楷体_GB2312" w:hAnsi="Verdana" w:eastAsia="楷体_GB2312" w:cs="宋体"/>
          <w:b/>
          <w:bCs/>
          <w:color w:val="000000"/>
          <w:kern w:val="0"/>
          <w:sz w:val="32"/>
          <w:szCs w:val="28"/>
        </w:rPr>
        <w:t>、基本信息</w:t>
      </w:r>
      <w:bookmarkStart w:id="0" w:name="_Toc453145646"/>
      <w:bookmarkStart w:id="1" w:name="_Toc353875399"/>
    </w:p>
    <w:tbl>
      <w:tblPr>
        <w:tblStyle w:val="5"/>
        <w:tblW w:w="8621" w:type="dxa"/>
        <w:tblInd w:w="-9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2319"/>
        <w:gridCol w:w="2393"/>
        <w:gridCol w:w="23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建筑名称</w:t>
            </w:r>
          </w:p>
        </w:tc>
        <w:tc>
          <w:tcPr>
            <w:tcW w:w="7107" w:type="dxa"/>
            <w:gridSpan w:val="3"/>
            <w:vAlign w:val="center"/>
          </w:tcPr>
          <w:p>
            <w:pPr>
              <w:snapToGrid w:val="0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建筑地址</w:t>
            </w:r>
          </w:p>
        </w:tc>
        <w:tc>
          <w:tcPr>
            <w:tcW w:w="7107" w:type="dxa"/>
            <w:gridSpan w:val="3"/>
            <w:vAlign w:val="center"/>
          </w:tcPr>
          <w:p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使用方式</w:t>
            </w:r>
          </w:p>
        </w:tc>
        <w:tc>
          <w:tcPr>
            <w:tcW w:w="7107" w:type="dxa"/>
            <w:gridSpan w:val="3"/>
            <w:vAlign w:val="center"/>
          </w:tcPr>
          <w:p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□自建  </w:t>
            </w:r>
            <w:r>
              <w:rPr>
                <w:rFonts w:hint="eastAsia" w:ascii="宋体" w:hAnsi="宋体"/>
                <w:bCs/>
                <w:szCs w:val="21"/>
              </w:rPr>
              <w:sym w:font="Wingdings 2" w:char="0052"/>
            </w:r>
            <w:r>
              <w:rPr>
                <w:rFonts w:hint="eastAsia" w:ascii="宋体" w:hAnsi="宋体"/>
                <w:bCs/>
                <w:szCs w:val="21"/>
              </w:rPr>
              <w:t>租赁  □共用   □其它＿＿＿＿＿＿＿＿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竣工时间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393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投运时间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建筑业主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93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业主联系人及联系电话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物业管理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93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管理联系人及联系电话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能源管理负责人（联系人）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393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职务及联系电话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能管员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93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职务及联系电话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层数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  <w:u w:val="single"/>
              </w:rPr>
            </w:pPr>
          </w:p>
        </w:tc>
        <w:tc>
          <w:tcPr>
            <w:tcW w:w="23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建筑面积（</w:t>
            </w:r>
            <w:r>
              <w:rPr>
                <w:rFonts w:hint="eastAsia"/>
              </w:rPr>
              <w:t>㎡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2395" w:type="dxa"/>
            <w:vAlign w:val="center"/>
          </w:tcPr>
          <w:p>
            <w:pPr>
              <w:snapToGrid w:val="0"/>
              <w:rPr>
                <w:u w:val="singl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制冷季/供暖季（运行时间）</w:t>
            </w: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9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空调启停时间</w:t>
            </w:r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建筑运行时间表</w:t>
            </w: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一天运行</w:t>
            </w:r>
            <w:r>
              <w:rPr>
                <w:szCs w:val="21"/>
                <w:shd w:val="clear" w:color="auto" w:fill="FFFFFF"/>
              </w:rPr>
              <w:t>_</w:t>
            </w:r>
            <w:r>
              <w:rPr>
                <w:rFonts w:hint="default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_</w:t>
            </w:r>
            <w:r>
              <w:rPr>
                <w:rFonts w:hint="eastAsia"/>
                <w:szCs w:val="21"/>
                <w:shd w:val="clear" w:color="auto" w:fill="FFFFFF"/>
              </w:rPr>
              <w:t>小时</w:t>
            </w:r>
          </w:p>
          <w:p>
            <w:pPr>
              <w:snapToGrid w:val="0"/>
              <w:jc w:val="center"/>
            </w:pPr>
            <w:r>
              <w:rPr>
                <w:rFonts w:hint="eastAsia"/>
                <w:szCs w:val="21"/>
                <w:shd w:val="clear" w:color="auto" w:fill="FFFFFF"/>
              </w:rPr>
              <w:t>从</w:t>
            </w:r>
            <w:r>
              <w:rPr>
                <w:szCs w:val="21"/>
                <w:shd w:val="clear" w:color="auto" w:fill="FFFFFF"/>
              </w:rPr>
              <w:t>__</w:t>
            </w:r>
            <w:r>
              <w:rPr>
                <w:rFonts w:hint="eastAsia"/>
                <w:szCs w:val="21"/>
                <w:shd w:val="clear" w:color="auto" w:fill="FFFFFF"/>
              </w:rPr>
              <w:t>到</w:t>
            </w:r>
            <w:r>
              <w:rPr>
                <w:rFonts w:hint="default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__</w:t>
            </w:r>
          </w:p>
        </w:tc>
        <w:tc>
          <w:tcPr>
            <w:tcW w:w="2393" w:type="dxa"/>
            <w:vAlign w:val="center"/>
          </w:tcPr>
          <w:p>
            <w:pPr>
              <w:snapToGrid w:val="0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一周运行</w:t>
            </w:r>
            <w:r>
              <w:rPr>
                <w:szCs w:val="21"/>
                <w:shd w:val="clear" w:color="auto" w:fill="FFFFFF"/>
              </w:rPr>
              <w:t>__</w:t>
            </w:r>
            <w:r>
              <w:rPr>
                <w:rFonts w:hint="eastAsia"/>
                <w:szCs w:val="21"/>
                <w:shd w:val="clear" w:color="auto" w:fill="FFFFFF"/>
              </w:rPr>
              <w:t>天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从</w:t>
            </w:r>
            <w:r>
              <w:rPr>
                <w:szCs w:val="21"/>
                <w:shd w:val="clear" w:color="auto" w:fill="FFFFFF"/>
              </w:rPr>
              <w:t>_</w:t>
            </w:r>
            <w:r>
              <w:rPr>
                <w:rFonts w:hint="default"/>
                <w:szCs w:val="21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szCs w:val="21"/>
                <w:shd w:val="clear" w:color="auto" w:fill="FFFFFF"/>
              </w:rPr>
              <w:t>_</w:t>
            </w:r>
            <w:r>
              <w:rPr>
                <w:rFonts w:hint="eastAsia"/>
                <w:szCs w:val="21"/>
                <w:shd w:val="clear" w:color="auto" w:fill="FFFFFF"/>
              </w:rPr>
              <w:t>到</w:t>
            </w:r>
            <w:r>
              <w:rPr>
                <w:szCs w:val="21"/>
                <w:shd w:val="clear" w:color="auto" w:fill="FFFFFF"/>
              </w:rPr>
              <w:t>_</w:t>
            </w:r>
            <w:r>
              <w:rPr>
                <w:rFonts w:hint="default"/>
                <w:szCs w:val="21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szCs w:val="21"/>
                <w:shd w:val="clear" w:color="auto" w:fill="FFFFFF"/>
              </w:rPr>
              <w:t>_</w:t>
            </w:r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一年运行</w:t>
            </w:r>
            <w:r>
              <w:rPr>
                <w:szCs w:val="21"/>
                <w:shd w:val="clear" w:color="auto" w:fill="FFFFFF"/>
              </w:rPr>
              <w:t>_</w:t>
            </w:r>
            <w:r>
              <w:rPr>
                <w:rFonts w:hint="default"/>
                <w:szCs w:val="21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szCs w:val="21"/>
                <w:shd w:val="clear" w:color="auto" w:fill="FFFFFF"/>
              </w:rPr>
              <w:t>_</w:t>
            </w:r>
            <w:r>
              <w:rPr>
                <w:rFonts w:hint="eastAsia"/>
                <w:szCs w:val="21"/>
                <w:shd w:val="clear" w:color="auto" w:fill="FFFFFF"/>
              </w:rPr>
              <w:t>月</w:t>
            </w:r>
          </w:p>
          <w:p>
            <w:pPr>
              <w:snapToGrid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从</w:t>
            </w:r>
            <w:r>
              <w:rPr>
                <w:szCs w:val="21"/>
                <w:u w:val="single"/>
                <w:shd w:val="clear" w:color="auto" w:fill="FFFFFF"/>
              </w:rPr>
              <w:t>_</w:t>
            </w:r>
            <w:r>
              <w:rPr>
                <w:rFonts w:hint="default"/>
                <w:szCs w:val="21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u w:val="single"/>
                <w:shd w:val="clear" w:color="auto" w:fill="FFFFFF"/>
                <w:lang w:val="en-US" w:eastAsia="zh-CN"/>
              </w:rPr>
              <w:t>月</w:t>
            </w:r>
            <w:r>
              <w:rPr>
                <w:szCs w:val="21"/>
                <w:shd w:val="clear" w:color="auto" w:fill="FFFFFF"/>
              </w:rPr>
              <w:t>__</w:t>
            </w:r>
            <w:r>
              <w:rPr>
                <w:rFonts w:hint="eastAsia"/>
                <w:szCs w:val="21"/>
                <w:shd w:val="clear" w:color="auto" w:fill="FFFFFF"/>
              </w:rPr>
              <w:t>到</w:t>
            </w:r>
            <w:r>
              <w:rPr>
                <w:szCs w:val="21"/>
                <w:shd w:val="clear" w:color="auto" w:fill="FFFFFF"/>
              </w:rPr>
              <w:t>_</w:t>
            </w:r>
            <w:r>
              <w:rPr>
                <w:rFonts w:hint="default"/>
                <w:szCs w:val="21"/>
                <w:shd w:val="clear" w:color="auto" w:fill="FFFFFF"/>
                <w:lang w:val="en-US"/>
              </w:rPr>
              <w:t xml:space="preserve">  </w:t>
            </w:r>
            <w:r>
              <w:rPr>
                <w:rFonts w:hint="eastAsia"/>
                <w:szCs w:val="21"/>
                <w:u w:val="single"/>
                <w:shd w:val="clear" w:color="auto" w:fill="FFFFFF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建筑各楼层功能分布</w:t>
            </w: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楼层/位置</w:t>
            </w:r>
          </w:p>
        </w:tc>
        <w:tc>
          <w:tcPr>
            <w:tcW w:w="239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功能</w:t>
            </w:r>
            <w:r>
              <w:rPr>
                <w:rFonts w:hint="eastAsia" w:hAnsi="宋体"/>
                <w:szCs w:val="21"/>
                <w:shd w:val="clear" w:color="auto" w:fill="FFFFFF"/>
              </w:rPr>
              <w:t>（如办公</w:t>
            </w:r>
            <w:r>
              <w:rPr>
                <w:szCs w:val="21"/>
                <w:shd w:val="clear" w:color="auto" w:fill="FFFFFF"/>
              </w:rPr>
              <w:t>/</w:t>
            </w:r>
            <w:r>
              <w:rPr>
                <w:rFonts w:hint="eastAsia" w:hAnsi="宋体"/>
                <w:szCs w:val="21"/>
                <w:shd w:val="clear" w:color="auto" w:fill="FFFFFF"/>
              </w:rPr>
              <w:t>商场</w:t>
            </w:r>
            <w:r>
              <w:rPr>
                <w:szCs w:val="21"/>
                <w:shd w:val="clear" w:color="auto" w:fill="FFFFFF"/>
              </w:rPr>
              <w:t>/</w:t>
            </w:r>
            <w:r>
              <w:rPr>
                <w:rFonts w:hint="eastAsia" w:hAnsi="宋体"/>
                <w:szCs w:val="21"/>
                <w:shd w:val="clear" w:color="auto" w:fill="FFFFFF"/>
              </w:rPr>
              <w:t>车库/</w:t>
            </w:r>
            <w:r>
              <w:rPr>
                <w:rFonts w:hint="eastAsia"/>
                <w:szCs w:val="21"/>
                <w:shd w:val="clear" w:color="auto" w:fill="FFFFFF"/>
              </w:rPr>
              <w:t>信息机房</w:t>
            </w:r>
            <w:r>
              <w:rPr>
                <w:rFonts w:hint="eastAsia" w:hAnsi="宋体"/>
                <w:szCs w:val="21"/>
                <w:shd w:val="clear" w:color="auto" w:fill="FFFFFF"/>
              </w:rPr>
              <w:t>等）</w:t>
            </w:r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建筑面积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393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393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393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393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393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393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393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393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其他说明</w:t>
            </w:r>
          </w:p>
        </w:tc>
        <w:tc>
          <w:tcPr>
            <w:tcW w:w="7107" w:type="dxa"/>
            <w:gridSpan w:val="3"/>
            <w:vAlign w:val="center"/>
          </w:tcPr>
          <w:p>
            <w:pPr>
              <w:snapToGrid w:val="0"/>
            </w:pPr>
          </w:p>
        </w:tc>
      </w:tr>
    </w:tbl>
    <w:p>
      <w:pPr>
        <w:widowControl/>
        <w:ind w:left="735" w:hanging="735" w:hangingChars="350"/>
        <w:jc w:val="left"/>
        <w:rPr>
          <w:rFonts w:ascii="楷体_GB2312" w:hAnsi="Verdana" w:eastAsia="楷体_GB2312" w:cs="宋体"/>
          <w:b/>
          <w:bCs/>
          <w:color w:val="000000"/>
          <w:kern w:val="0"/>
          <w:sz w:val="32"/>
          <w:szCs w:val="28"/>
        </w:rPr>
      </w:pPr>
      <w:r>
        <w:rPr>
          <w:rFonts w:hint="eastAsia" w:ascii="宋体" w:hAnsi="宋体"/>
          <w:szCs w:val="21"/>
        </w:rPr>
        <w:t>注：1）建筑内如有特殊区域，如计算中心、信息机房、厨房等，应明确列入“建筑各楼层功能分布”表格中。</w:t>
      </w:r>
    </w:p>
    <w:p>
      <w:pPr>
        <w:widowControl/>
        <w:spacing w:line="240" w:lineRule="atLeast"/>
        <w:jc w:val="left"/>
        <w:rPr>
          <w:rFonts w:ascii="楷体_GB2312" w:hAnsi="Verdana" w:eastAsia="楷体_GB2312" w:cs="宋体"/>
          <w:b/>
          <w:bCs/>
          <w:color w:val="000000"/>
          <w:kern w:val="0"/>
          <w:sz w:val="32"/>
          <w:szCs w:val="28"/>
        </w:rPr>
      </w:pPr>
    </w:p>
    <w:bookmarkEnd w:id="0"/>
    <w:bookmarkEnd w:id="1"/>
    <w:p>
      <w:pPr>
        <w:widowControl/>
        <w:jc w:val="left"/>
        <w:rPr>
          <w:rFonts w:ascii="楷体_GB2312" w:hAnsi="Verdana" w:eastAsia="楷体_GB2312" w:cs="宋体"/>
          <w:b/>
          <w:bCs/>
          <w:color w:val="000000"/>
          <w:kern w:val="0"/>
          <w:sz w:val="32"/>
          <w:szCs w:val="28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  <w:bookmarkStart w:id="2" w:name="_Toc353875401"/>
      <w:bookmarkStart w:id="3" w:name="_Toc453145648"/>
    </w:p>
    <w:p>
      <w:pPr>
        <w:widowControl/>
        <w:spacing w:line="240" w:lineRule="atLeast"/>
        <w:jc w:val="left"/>
        <w:rPr>
          <w:rFonts w:ascii="楷体_GB2312" w:hAnsi="Verdana" w:eastAsia="楷体_GB2312" w:cs="宋体"/>
          <w:b/>
          <w:bCs/>
          <w:color w:val="000000"/>
          <w:kern w:val="0"/>
          <w:sz w:val="32"/>
          <w:szCs w:val="28"/>
        </w:rPr>
      </w:pPr>
      <w:r>
        <w:rPr>
          <w:rFonts w:ascii="楷体_GB2312" w:hAnsi="Verdana" w:eastAsia="楷体_GB2312" w:cs="宋体"/>
          <w:b/>
          <w:bCs/>
          <w:color w:val="000000"/>
          <w:kern w:val="0"/>
          <w:sz w:val="32"/>
          <w:szCs w:val="28"/>
        </w:rPr>
        <w:t>2</w:t>
      </w:r>
      <w:r>
        <w:rPr>
          <w:rFonts w:hint="eastAsia" w:ascii="楷体_GB2312" w:hAnsi="Verdana" w:eastAsia="楷体_GB2312" w:cs="宋体"/>
          <w:b/>
          <w:bCs/>
          <w:color w:val="000000"/>
          <w:kern w:val="0"/>
          <w:sz w:val="32"/>
          <w:szCs w:val="28"/>
        </w:rPr>
        <w:t>、空调系统信息统计</w:t>
      </w:r>
    </w:p>
    <w:tbl>
      <w:tblPr>
        <w:tblStyle w:val="5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3495"/>
        <w:gridCol w:w="191"/>
        <w:gridCol w:w="1702"/>
        <w:gridCol w:w="7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系统形式</w:t>
            </w:r>
          </w:p>
        </w:tc>
        <w:tc>
          <w:tcPr>
            <w:tcW w:w="7145" w:type="dxa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常温中央空调□蓄冷型中央空调□分体空调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使用范围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val="en-US" w:eastAsia="zh-CN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系统制冷量（</w:t>
            </w:r>
            <w:r>
              <w:rPr>
                <w:rFonts w:ascii="宋体" w:hAnsi="宋体"/>
                <w:szCs w:val="21"/>
              </w:rPr>
              <w:t>kW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冷源</w:t>
            </w:r>
          </w:p>
        </w:tc>
        <w:tc>
          <w:tcPr>
            <w:tcW w:w="7145" w:type="dxa"/>
            <w:gridSpan w:val="5"/>
            <w:vAlign w:val="center"/>
          </w:tcPr>
          <w:p>
            <w:pPr>
              <w:spacing w:line="288" w:lineRule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冷水（热泵）机组</w:t>
            </w:r>
            <w:r>
              <w:rPr>
                <w:rFonts w:ascii="宋体" w:hAnsi="宋体" w:cs="宋体"/>
                <w:kern w:val="0"/>
                <w:szCs w:val="21"/>
              </w:rPr>
              <w:t xml:space="preserve">: 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cs="宋体"/>
                <w:kern w:val="0"/>
                <w:szCs w:val="21"/>
              </w:rPr>
              <w:t>水冷式□风冷或蒸发冷却式）</w:t>
            </w:r>
          </w:p>
          <w:p>
            <w:pPr>
              <w:spacing w:line="288" w:lineRule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□溴化锂吸收式冷水机组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  <w:r>
              <w:rPr>
                <w:rFonts w:hint="eastAsia" w:ascii="宋体" w:hAnsi="宋体" w:cs="宋体"/>
                <w:kern w:val="0"/>
                <w:szCs w:val="21"/>
              </w:rPr>
              <w:t>（□蒸汽双效□直燃型）</w:t>
            </w:r>
          </w:p>
          <w:p>
            <w:pPr>
              <w:spacing w:line="288" w:lineRule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□单元式机组□变频多联机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蓄冷形式</w:t>
            </w:r>
          </w:p>
        </w:tc>
        <w:tc>
          <w:tcPr>
            <w:tcW w:w="3495" w:type="dxa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水蓄冷□冰蓄冷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蓄冷容量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kWh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水系统</w:t>
            </w:r>
          </w:p>
        </w:tc>
        <w:tc>
          <w:tcPr>
            <w:tcW w:w="7145" w:type="dxa"/>
            <w:gridSpan w:val="5"/>
            <w:vAlign w:val="center"/>
          </w:tcPr>
          <w:p>
            <w:pPr>
              <w:spacing w:line="288" w:lineRule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□一次泵定流量系统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一次泵变流量系统□二次泵定流量系统□二次泵变流量系统□一机对一泵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多机对多泵（并联）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风系统</w:t>
            </w:r>
          </w:p>
        </w:tc>
        <w:tc>
          <w:tcPr>
            <w:tcW w:w="7145" w:type="dxa"/>
            <w:gridSpan w:val="5"/>
            <w:vAlign w:val="center"/>
          </w:tcPr>
          <w:p>
            <w:pPr>
              <w:rPr>
                <w:rFonts w:hint="default" w:ascii="宋体" w:cs="宋体" w:eastAsiaTheme="minorEastAsia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□风机盘管</w:t>
            </w:r>
            <w:r>
              <w:rPr>
                <w:rFonts w:ascii="宋体" w:hAnsi="宋体" w:cs="宋体"/>
                <w:kern w:val="0"/>
                <w:szCs w:val="21"/>
              </w:rPr>
              <w:t>+</w:t>
            </w:r>
            <w:r>
              <w:rPr>
                <w:rFonts w:hint="eastAsia" w:ascii="宋体" w:hAnsi="宋体" w:cs="宋体"/>
                <w:kern w:val="0"/>
                <w:szCs w:val="21"/>
              </w:rPr>
              <w:t>新风系统□全空气系统□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VAV  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其他：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AHU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系统维护、清洗情况说明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清洗周期、方式等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145" w:type="dxa"/>
            <w:gridSpan w:val="5"/>
            <w:vAlign w:val="center"/>
          </w:tcPr>
          <w:p>
            <w:pPr>
              <w:rPr>
                <w:rFonts w:hint="default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ind w:left="315" w:hanging="315" w:hangingChars="150"/>
        <w:jc w:val="left"/>
        <w:rPr>
          <w:rFonts w:ascii="宋体"/>
        </w:rPr>
      </w:pPr>
      <w:bookmarkStart w:id="4" w:name="_GoBack"/>
      <w:r>
        <w:rPr>
          <w:rFonts w:hint="eastAsia" w:ascii="宋体" w:hAnsi="宋体"/>
        </w:rPr>
        <w:t>注：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、采用常温中央空调系统时，需填写冷源、水系统及风系统的内容；</w:t>
      </w:r>
    </w:p>
    <w:p>
      <w:pPr>
        <w:widowControl/>
        <w:ind w:left="318" w:firstLine="105" w:firstLineChars="50"/>
        <w:jc w:val="left"/>
        <w:rPr>
          <w:rFonts w:ascii="宋体" w:cs="宋体"/>
          <w:kern w:val="0"/>
          <w:szCs w:val="21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、采用</w:t>
      </w:r>
      <w:r>
        <w:rPr>
          <w:rFonts w:hint="eastAsia" w:ascii="宋体" w:hAnsi="宋体" w:cs="宋体"/>
          <w:kern w:val="0"/>
          <w:szCs w:val="21"/>
        </w:rPr>
        <w:t>蓄冷型中央空调，还需填写蓄冷形式及蓄冷容量；</w:t>
      </w:r>
    </w:p>
    <w:p>
      <w:pPr>
        <w:widowControl/>
        <w:spacing w:line="240" w:lineRule="atLeast"/>
        <w:jc w:val="left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、建筑存在多种系统形式时，应每个系统一张表格。</w:t>
      </w:r>
    </w:p>
    <w:bookmarkEnd w:id="4"/>
    <w:p>
      <w:pPr>
        <w:widowControl/>
        <w:spacing w:line="240" w:lineRule="atLeast"/>
        <w:jc w:val="left"/>
        <w:rPr>
          <w:rFonts w:ascii="宋体" w:hAnsi="宋体"/>
        </w:rPr>
      </w:pPr>
    </w:p>
    <w:p>
      <w:pPr>
        <w:widowControl/>
        <w:spacing w:line="240" w:lineRule="atLeast"/>
        <w:jc w:val="left"/>
        <w:rPr>
          <w:rFonts w:ascii="宋体" w:hAnsi="宋体"/>
        </w:rPr>
      </w:pPr>
    </w:p>
    <w:p>
      <w:pPr>
        <w:widowControl/>
        <w:spacing w:line="240" w:lineRule="atLeast"/>
        <w:jc w:val="left"/>
        <w:rPr>
          <w:rFonts w:ascii="楷体_GB2312" w:hAnsi="Verdana" w:eastAsia="楷体_GB2312" w:cs="宋体"/>
          <w:b/>
          <w:bCs/>
          <w:color w:val="000000"/>
          <w:kern w:val="0"/>
          <w:sz w:val="32"/>
          <w:szCs w:val="28"/>
        </w:rPr>
      </w:pPr>
      <w:r>
        <w:rPr>
          <w:rFonts w:hint="eastAsia" w:ascii="楷体_GB2312" w:hAnsi="Verdana" w:eastAsia="楷体_GB2312" w:cs="宋体"/>
          <w:b/>
          <w:bCs/>
          <w:color w:val="000000"/>
          <w:kern w:val="0"/>
          <w:sz w:val="32"/>
          <w:szCs w:val="28"/>
        </w:rPr>
        <w:t>3、变压器设备统计</w:t>
      </w:r>
    </w:p>
    <w:tbl>
      <w:tblPr>
        <w:tblStyle w:val="5"/>
        <w:tblW w:w="8891" w:type="dxa"/>
        <w:jc w:val="center"/>
        <w:tblBorders>
          <w:top w:val="single" w:color="auto" w:sz="4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608"/>
        <w:gridCol w:w="1741"/>
        <w:gridCol w:w="174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型号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容量（kVA）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数量（台）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生产日期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安装位置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pacing w:line="240" w:lineRule="atLeast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pacing w:line="240" w:lineRule="atLeast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pacing w:line="240" w:lineRule="atLeast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pacing w:line="240" w:lineRule="atLeast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pacing w:line="240" w:lineRule="atLeast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pacing w:line="240" w:lineRule="atLeast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pacing w:line="240" w:lineRule="atLeast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pacing w:line="240" w:lineRule="atLeast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pacing w:line="240" w:lineRule="atLeast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pacing w:line="240" w:lineRule="atLeast"/>
        <w:jc w:val="left"/>
        <w:rPr>
          <w:rFonts w:ascii="楷体_GB2312" w:hAnsi="Verdana" w:eastAsia="楷体_GB2312" w:cs="宋体"/>
          <w:b/>
          <w:bCs/>
          <w:color w:val="000000"/>
          <w:kern w:val="0"/>
          <w:sz w:val="32"/>
          <w:szCs w:val="28"/>
        </w:rPr>
      </w:pPr>
      <w:r>
        <w:rPr>
          <w:rFonts w:hint="eastAsia" w:ascii="楷体_GB2312" w:hAnsi="Verdana" w:eastAsia="楷体_GB2312" w:cs="宋体"/>
          <w:b/>
          <w:bCs/>
          <w:color w:val="000000"/>
          <w:kern w:val="0"/>
          <w:sz w:val="32"/>
          <w:szCs w:val="28"/>
        </w:rPr>
        <w:t>4、单位能源利用状况</w:t>
      </w:r>
      <w:bookmarkEnd w:id="2"/>
      <w:bookmarkEnd w:id="3"/>
    </w:p>
    <w:p>
      <w:pPr>
        <w:widowControl/>
        <w:jc w:val="center"/>
        <w:rPr>
          <w:rFonts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hAnsi="宋体"/>
          <w:b/>
          <w:bCs/>
          <w:color w:val="000000"/>
          <w:kern w:val="0"/>
          <w:sz w:val="28"/>
          <w:szCs w:val="28"/>
        </w:rPr>
        <w:t>表一 年度能耗汇总表</w:t>
      </w:r>
    </w:p>
    <w:tbl>
      <w:tblPr>
        <w:tblStyle w:val="5"/>
        <w:tblW w:w="6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2091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能源种类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20</w:t>
            </w:r>
            <w:r>
              <w:rPr>
                <w:rFonts w:hint="default" w:ascii="宋体" w:hAnsi="宋体"/>
                <w:b/>
                <w:sz w:val="24"/>
                <w:szCs w:val="24"/>
                <w:lang w:val="en-US"/>
              </w:rPr>
              <w:t>20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202</w:t>
            </w:r>
            <w:r>
              <w:rPr>
                <w:rFonts w:hint="default" w:ascii="宋体" w:hAnsi="宋体"/>
                <w:b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hint="eastAsia" w:ascii="宋体" w:hAnsi="宋体"/>
                <w:sz w:val="24"/>
                <w:szCs w:val="24"/>
              </w:rPr>
              <w:t>（kWh）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天燃气（m³）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油（吨）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蒸汽（吨）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冷水量（吨）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热水量（吨）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注：1）表中能源种类的能耗数据须为实物量，可计量、可核查。如有外供能源、基建用能、生活用能等应另行说明。</w:t>
      </w:r>
    </w:p>
    <w:p>
      <w:pPr>
        <w:widowControl/>
        <w:ind w:firstLine="420" w:firstLineChars="200"/>
        <w:jc w:val="left"/>
        <w:rPr>
          <w:szCs w:val="21"/>
        </w:rPr>
      </w:pPr>
      <w:r>
        <w:rPr>
          <w:rFonts w:hint="eastAsia" w:ascii="宋体" w:hAnsi="宋体"/>
          <w:szCs w:val="21"/>
        </w:rPr>
        <w:t>2）电力当量值折标系数1.229 tce/万kWh，电力等价值折标系数2.85tce/万kWh，蒸汽折标系数0.1286tce/t；液化石油气折标系数1.7143tce/t。</w:t>
      </w:r>
    </w:p>
    <w:p>
      <w:pPr>
        <w:widowControl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3)如有其它能源种类可再增加表格。</w:t>
      </w:r>
    </w:p>
    <w:p>
      <w:pPr>
        <w:widowControl/>
        <w:jc w:val="center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color w:val="000000"/>
          <w:kern w:val="0"/>
          <w:sz w:val="28"/>
          <w:szCs w:val="28"/>
        </w:rPr>
        <w:t>表二近</w:t>
      </w:r>
      <w:r>
        <w:rPr>
          <w:rFonts w:hint="eastAsia"/>
          <w:b/>
          <w:bCs/>
          <w:color w:val="000000"/>
          <w:kern w:val="0"/>
          <w:sz w:val="28"/>
          <w:szCs w:val="28"/>
        </w:rPr>
        <w:t>两</w:t>
      </w:r>
      <w:r>
        <w:rPr>
          <w:b/>
          <w:bCs/>
          <w:color w:val="000000"/>
          <w:kern w:val="0"/>
          <w:sz w:val="28"/>
          <w:szCs w:val="28"/>
        </w:rPr>
        <w:t>年建筑逐月耗电量</w:t>
      </w:r>
    </w:p>
    <w:tbl>
      <w:tblPr>
        <w:tblStyle w:val="5"/>
        <w:tblW w:w="63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013"/>
        <w:gridCol w:w="22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32" w:type="dxa"/>
            <w:tcBorders>
              <w:tl2br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    能耗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时间</w:t>
            </w:r>
          </w:p>
        </w:tc>
        <w:tc>
          <w:tcPr>
            <w:tcW w:w="201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20</w:t>
            </w:r>
            <w:r>
              <w:rPr>
                <w:rFonts w:hint="default" w:ascii="宋体" w:hAnsi="宋体"/>
                <w:b/>
                <w:sz w:val="24"/>
                <w:szCs w:val="24"/>
                <w:lang w:val="en-US"/>
              </w:rPr>
              <w:t>20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年耗电量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（kWh）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202</w:t>
            </w:r>
            <w:r>
              <w:rPr>
                <w:rFonts w:hint="default" w:ascii="宋体" w:hAnsi="宋体"/>
                <w:b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年耗电量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（kWh）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1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1月</w:t>
            </w:r>
          </w:p>
        </w:tc>
        <w:tc>
          <w:tcPr>
            <w:tcW w:w="201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1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2月</w:t>
            </w:r>
          </w:p>
        </w:tc>
        <w:tc>
          <w:tcPr>
            <w:tcW w:w="201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1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</w:t>
            </w:r>
          </w:p>
        </w:tc>
        <w:tc>
          <w:tcPr>
            <w:tcW w:w="201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1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4月</w:t>
            </w:r>
          </w:p>
        </w:tc>
        <w:tc>
          <w:tcPr>
            <w:tcW w:w="201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1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5月</w:t>
            </w:r>
          </w:p>
        </w:tc>
        <w:tc>
          <w:tcPr>
            <w:tcW w:w="201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1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6月</w:t>
            </w:r>
          </w:p>
        </w:tc>
        <w:tc>
          <w:tcPr>
            <w:tcW w:w="201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1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7月</w:t>
            </w:r>
          </w:p>
        </w:tc>
        <w:tc>
          <w:tcPr>
            <w:tcW w:w="201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1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8月</w:t>
            </w:r>
          </w:p>
        </w:tc>
        <w:tc>
          <w:tcPr>
            <w:tcW w:w="201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1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9月</w:t>
            </w:r>
          </w:p>
        </w:tc>
        <w:tc>
          <w:tcPr>
            <w:tcW w:w="201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1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10月</w:t>
            </w:r>
          </w:p>
        </w:tc>
        <w:tc>
          <w:tcPr>
            <w:tcW w:w="201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1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11月</w:t>
            </w:r>
          </w:p>
        </w:tc>
        <w:tc>
          <w:tcPr>
            <w:tcW w:w="201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1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12月</w:t>
            </w:r>
          </w:p>
        </w:tc>
        <w:tc>
          <w:tcPr>
            <w:tcW w:w="2013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黑体" w:eastAsia="仿宋_GB2312"/>
          <w:sz w:val="32"/>
          <w:szCs w:val="44"/>
        </w:rPr>
      </w:pPr>
      <w:r>
        <w:rPr>
          <w:rFonts w:hint="eastAsia" w:ascii="宋体" w:hAnsi="宋体"/>
          <w:szCs w:val="21"/>
        </w:rPr>
        <w:t>注：除用电以外，如有油、天然气、蒸汽等其他能源消耗，仍需提供近</w:t>
      </w:r>
      <w:r>
        <w:rPr>
          <w:rFonts w:hint="eastAsia" w:ascii="宋体" w:hAnsi="宋体"/>
          <w:szCs w:val="21"/>
          <w:lang w:eastAsia="zh-CN"/>
        </w:rPr>
        <w:t>两</w:t>
      </w:r>
      <w:r>
        <w:rPr>
          <w:rFonts w:hint="eastAsia" w:ascii="宋体" w:hAnsi="宋体"/>
          <w:szCs w:val="21"/>
        </w:rPr>
        <w:t>年的其他能源消耗的逐月清单。</w:t>
      </w:r>
    </w:p>
    <w:sectPr>
      <w:pgSz w:w="11906" w:h="16838"/>
      <w:pgMar w:top="1191" w:right="1797" w:bottom="1191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59"/>
    <w:rsid w:val="000061E0"/>
    <w:rsid w:val="00017953"/>
    <w:rsid w:val="00022A5D"/>
    <w:rsid w:val="00026ECA"/>
    <w:rsid w:val="0003449D"/>
    <w:rsid w:val="000418D2"/>
    <w:rsid w:val="0005236B"/>
    <w:rsid w:val="00082CF6"/>
    <w:rsid w:val="00084CB4"/>
    <w:rsid w:val="00085BBE"/>
    <w:rsid w:val="00093E85"/>
    <w:rsid w:val="000A68E1"/>
    <w:rsid w:val="000B2C42"/>
    <w:rsid w:val="000B52E0"/>
    <w:rsid w:val="000C0E79"/>
    <w:rsid w:val="000C219D"/>
    <w:rsid w:val="000D0E2B"/>
    <w:rsid w:val="000D6100"/>
    <w:rsid w:val="000D66E2"/>
    <w:rsid w:val="000E425E"/>
    <w:rsid w:val="000F0A7B"/>
    <w:rsid w:val="000F51A4"/>
    <w:rsid w:val="000F62A5"/>
    <w:rsid w:val="0011532C"/>
    <w:rsid w:val="00116742"/>
    <w:rsid w:val="00133141"/>
    <w:rsid w:val="00150D8C"/>
    <w:rsid w:val="00152F09"/>
    <w:rsid w:val="00161945"/>
    <w:rsid w:val="00170255"/>
    <w:rsid w:val="00182197"/>
    <w:rsid w:val="00183CA0"/>
    <w:rsid w:val="00186DC4"/>
    <w:rsid w:val="001946A4"/>
    <w:rsid w:val="00195057"/>
    <w:rsid w:val="00197C09"/>
    <w:rsid w:val="001A1D13"/>
    <w:rsid w:val="001A24C4"/>
    <w:rsid w:val="001B0D1F"/>
    <w:rsid w:val="001C051B"/>
    <w:rsid w:val="001E623A"/>
    <w:rsid w:val="001F4086"/>
    <w:rsid w:val="00215400"/>
    <w:rsid w:val="00223B57"/>
    <w:rsid w:val="002240EB"/>
    <w:rsid w:val="002248A2"/>
    <w:rsid w:val="002632C1"/>
    <w:rsid w:val="002709CD"/>
    <w:rsid w:val="00290BF8"/>
    <w:rsid w:val="00297CD1"/>
    <w:rsid w:val="002A02DA"/>
    <w:rsid w:val="002A3947"/>
    <w:rsid w:val="002A4C85"/>
    <w:rsid w:val="002B1796"/>
    <w:rsid w:val="002B4D36"/>
    <w:rsid w:val="002B7153"/>
    <w:rsid w:val="002C037A"/>
    <w:rsid w:val="002C07BE"/>
    <w:rsid w:val="002C56BF"/>
    <w:rsid w:val="002C6BE1"/>
    <w:rsid w:val="002E0CA5"/>
    <w:rsid w:val="002E1D5E"/>
    <w:rsid w:val="00312393"/>
    <w:rsid w:val="003130B9"/>
    <w:rsid w:val="003269C3"/>
    <w:rsid w:val="0034234C"/>
    <w:rsid w:val="00342E08"/>
    <w:rsid w:val="00342E62"/>
    <w:rsid w:val="003515DD"/>
    <w:rsid w:val="00356555"/>
    <w:rsid w:val="00357743"/>
    <w:rsid w:val="00362C01"/>
    <w:rsid w:val="00365921"/>
    <w:rsid w:val="00371620"/>
    <w:rsid w:val="003729BD"/>
    <w:rsid w:val="00374899"/>
    <w:rsid w:val="0037582A"/>
    <w:rsid w:val="003866CD"/>
    <w:rsid w:val="00396EE4"/>
    <w:rsid w:val="003A04B8"/>
    <w:rsid w:val="003A0EF6"/>
    <w:rsid w:val="003A6C7F"/>
    <w:rsid w:val="003B5793"/>
    <w:rsid w:val="003B59B1"/>
    <w:rsid w:val="003C38EE"/>
    <w:rsid w:val="003C580D"/>
    <w:rsid w:val="003D0E12"/>
    <w:rsid w:val="003D51B8"/>
    <w:rsid w:val="003D6627"/>
    <w:rsid w:val="003E3E09"/>
    <w:rsid w:val="003E62DB"/>
    <w:rsid w:val="003F1BD0"/>
    <w:rsid w:val="00405F7B"/>
    <w:rsid w:val="00413A5F"/>
    <w:rsid w:val="00415AC8"/>
    <w:rsid w:val="00422619"/>
    <w:rsid w:val="00424AF2"/>
    <w:rsid w:val="0042517B"/>
    <w:rsid w:val="004312BF"/>
    <w:rsid w:val="00437632"/>
    <w:rsid w:val="004403E2"/>
    <w:rsid w:val="004546AE"/>
    <w:rsid w:val="004627FB"/>
    <w:rsid w:val="00464C2B"/>
    <w:rsid w:val="004706E7"/>
    <w:rsid w:val="00474DAA"/>
    <w:rsid w:val="00483AC3"/>
    <w:rsid w:val="004972EC"/>
    <w:rsid w:val="004A143F"/>
    <w:rsid w:val="004A54BA"/>
    <w:rsid w:val="004A64ED"/>
    <w:rsid w:val="004B7519"/>
    <w:rsid w:val="004C43AE"/>
    <w:rsid w:val="004E1388"/>
    <w:rsid w:val="004E4E90"/>
    <w:rsid w:val="004F0769"/>
    <w:rsid w:val="00521874"/>
    <w:rsid w:val="005251A3"/>
    <w:rsid w:val="00550CA9"/>
    <w:rsid w:val="00572FD6"/>
    <w:rsid w:val="00577410"/>
    <w:rsid w:val="00580770"/>
    <w:rsid w:val="005839BD"/>
    <w:rsid w:val="00587C39"/>
    <w:rsid w:val="00592F00"/>
    <w:rsid w:val="005A243F"/>
    <w:rsid w:val="005A5549"/>
    <w:rsid w:val="005A55EE"/>
    <w:rsid w:val="005A6F51"/>
    <w:rsid w:val="005B1688"/>
    <w:rsid w:val="005B2917"/>
    <w:rsid w:val="005B79F0"/>
    <w:rsid w:val="005C0A59"/>
    <w:rsid w:val="005D0A8C"/>
    <w:rsid w:val="005E45AC"/>
    <w:rsid w:val="005F4488"/>
    <w:rsid w:val="005F6121"/>
    <w:rsid w:val="005F797D"/>
    <w:rsid w:val="00610099"/>
    <w:rsid w:val="00613741"/>
    <w:rsid w:val="00631224"/>
    <w:rsid w:val="00631EA4"/>
    <w:rsid w:val="00632F35"/>
    <w:rsid w:val="00663A25"/>
    <w:rsid w:val="006706C8"/>
    <w:rsid w:val="006745AB"/>
    <w:rsid w:val="0067487A"/>
    <w:rsid w:val="0067666D"/>
    <w:rsid w:val="00677ED3"/>
    <w:rsid w:val="0068200D"/>
    <w:rsid w:val="00691043"/>
    <w:rsid w:val="006A1504"/>
    <w:rsid w:val="006A48DA"/>
    <w:rsid w:val="006B7B50"/>
    <w:rsid w:val="006C7867"/>
    <w:rsid w:val="006D024D"/>
    <w:rsid w:val="006D0276"/>
    <w:rsid w:val="006D1584"/>
    <w:rsid w:val="006D7B2E"/>
    <w:rsid w:val="00723C81"/>
    <w:rsid w:val="00726D18"/>
    <w:rsid w:val="00741D8B"/>
    <w:rsid w:val="00742FF5"/>
    <w:rsid w:val="00751EF8"/>
    <w:rsid w:val="00752DC9"/>
    <w:rsid w:val="00767B6B"/>
    <w:rsid w:val="007711BB"/>
    <w:rsid w:val="00771C10"/>
    <w:rsid w:val="0077257C"/>
    <w:rsid w:val="00775447"/>
    <w:rsid w:val="00777AD5"/>
    <w:rsid w:val="00781457"/>
    <w:rsid w:val="00787599"/>
    <w:rsid w:val="007968C6"/>
    <w:rsid w:val="007B1462"/>
    <w:rsid w:val="007B7E7E"/>
    <w:rsid w:val="007D389B"/>
    <w:rsid w:val="007D3B9B"/>
    <w:rsid w:val="007F3A9F"/>
    <w:rsid w:val="007F7330"/>
    <w:rsid w:val="008011A2"/>
    <w:rsid w:val="00802DD3"/>
    <w:rsid w:val="00803C7E"/>
    <w:rsid w:val="00814C7D"/>
    <w:rsid w:val="00827FBE"/>
    <w:rsid w:val="00833BB4"/>
    <w:rsid w:val="0083422B"/>
    <w:rsid w:val="00844294"/>
    <w:rsid w:val="00865CAD"/>
    <w:rsid w:val="0086740A"/>
    <w:rsid w:val="0087245B"/>
    <w:rsid w:val="0088148A"/>
    <w:rsid w:val="008839CF"/>
    <w:rsid w:val="008858A1"/>
    <w:rsid w:val="008900C3"/>
    <w:rsid w:val="0089298A"/>
    <w:rsid w:val="008A5204"/>
    <w:rsid w:val="008A5444"/>
    <w:rsid w:val="008C36B1"/>
    <w:rsid w:val="008D0E60"/>
    <w:rsid w:val="008D253F"/>
    <w:rsid w:val="008D284D"/>
    <w:rsid w:val="008D2D84"/>
    <w:rsid w:val="008D737B"/>
    <w:rsid w:val="009042EB"/>
    <w:rsid w:val="00907378"/>
    <w:rsid w:val="0091736A"/>
    <w:rsid w:val="00920884"/>
    <w:rsid w:val="00935B67"/>
    <w:rsid w:val="00953B1E"/>
    <w:rsid w:val="0097052B"/>
    <w:rsid w:val="00973EBC"/>
    <w:rsid w:val="00975994"/>
    <w:rsid w:val="009773A1"/>
    <w:rsid w:val="00980494"/>
    <w:rsid w:val="00981E9D"/>
    <w:rsid w:val="00984EC9"/>
    <w:rsid w:val="00985306"/>
    <w:rsid w:val="00986715"/>
    <w:rsid w:val="009942D8"/>
    <w:rsid w:val="0099456F"/>
    <w:rsid w:val="00994570"/>
    <w:rsid w:val="00996F31"/>
    <w:rsid w:val="009A0AD2"/>
    <w:rsid w:val="009A4912"/>
    <w:rsid w:val="009A6105"/>
    <w:rsid w:val="009B1220"/>
    <w:rsid w:val="009B20A0"/>
    <w:rsid w:val="009B6162"/>
    <w:rsid w:val="009B7B8B"/>
    <w:rsid w:val="009C18E0"/>
    <w:rsid w:val="009D2744"/>
    <w:rsid w:val="009D3950"/>
    <w:rsid w:val="009E59A3"/>
    <w:rsid w:val="009E744F"/>
    <w:rsid w:val="009F1FE4"/>
    <w:rsid w:val="009F2B3D"/>
    <w:rsid w:val="00A00B06"/>
    <w:rsid w:val="00A02611"/>
    <w:rsid w:val="00A04AED"/>
    <w:rsid w:val="00A06251"/>
    <w:rsid w:val="00A07FCE"/>
    <w:rsid w:val="00A128B2"/>
    <w:rsid w:val="00A1635A"/>
    <w:rsid w:val="00A17406"/>
    <w:rsid w:val="00A261A8"/>
    <w:rsid w:val="00A27F98"/>
    <w:rsid w:val="00A31F5F"/>
    <w:rsid w:val="00A3379C"/>
    <w:rsid w:val="00A367B7"/>
    <w:rsid w:val="00A47AF9"/>
    <w:rsid w:val="00A53718"/>
    <w:rsid w:val="00A6027F"/>
    <w:rsid w:val="00A65280"/>
    <w:rsid w:val="00A66D7C"/>
    <w:rsid w:val="00A816D5"/>
    <w:rsid w:val="00A829BC"/>
    <w:rsid w:val="00A83FB6"/>
    <w:rsid w:val="00A937E6"/>
    <w:rsid w:val="00AA2E46"/>
    <w:rsid w:val="00AA7291"/>
    <w:rsid w:val="00AB5BC8"/>
    <w:rsid w:val="00AB5C80"/>
    <w:rsid w:val="00AC0B5F"/>
    <w:rsid w:val="00AC7715"/>
    <w:rsid w:val="00AD61BB"/>
    <w:rsid w:val="00AF00E7"/>
    <w:rsid w:val="00AF0379"/>
    <w:rsid w:val="00AF3E87"/>
    <w:rsid w:val="00AF4CB4"/>
    <w:rsid w:val="00AF5211"/>
    <w:rsid w:val="00B00804"/>
    <w:rsid w:val="00B15DF7"/>
    <w:rsid w:val="00B43BEA"/>
    <w:rsid w:val="00B56601"/>
    <w:rsid w:val="00B57251"/>
    <w:rsid w:val="00B65119"/>
    <w:rsid w:val="00B71CB5"/>
    <w:rsid w:val="00B777B2"/>
    <w:rsid w:val="00B77C0F"/>
    <w:rsid w:val="00B8394F"/>
    <w:rsid w:val="00B97EC1"/>
    <w:rsid w:val="00BA0C04"/>
    <w:rsid w:val="00BA4DA0"/>
    <w:rsid w:val="00BB528B"/>
    <w:rsid w:val="00BB5920"/>
    <w:rsid w:val="00BC551C"/>
    <w:rsid w:val="00BD139E"/>
    <w:rsid w:val="00BE11AE"/>
    <w:rsid w:val="00BE49E5"/>
    <w:rsid w:val="00BF03BA"/>
    <w:rsid w:val="00BF06CC"/>
    <w:rsid w:val="00C0020A"/>
    <w:rsid w:val="00C02C42"/>
    <w:rsid w:val="00C22E27"/>
    <w:rsid w:val="00C2415B"/>
    <w:rsid w:val="00C27A25"/>
    <w:rsid w:val="00C30B9C"/>
    <w:rsid w:val="00C364E2"/>
    <w:rsid w:val="00C701F3"/>
    <w:rsid w:val="00C729C8"/>
    <w:rsid w:val="00C76B4E"/>
    <w:rsid w:val="00C80762"/>
    <w:rsid w:val="00C80F6E"/>
    <w:rsid w:val="00C84239"/>
    <w:rsid w:val="00C918EF"/>
    <w:rsid w:val="00CA1C02"/>
    <w:rsid w:val="00CA7541"/>
    <w:rsid w:val="00CB093C"/>
    <w:rsid w:val="00CB4121"/>
    <w:rsid w:val="00CB7158"/>
    <w:rsid w:val="00CC1EB6"/>
    <w:rsid w:val="00CC2133"/>
    <w:rsid w:val="00CE0A30"/>
    <w:rsid w:val="00CF0257"/>
    <w:rsid w:val="00CF4B54"/>
    <w:rsid w:val="00D141A2"/>
    <w:rsid w:val="00D276DA"/>
    <w:rsid w:val="00D32999"/>
    <w:rsid w:val="00D401DB"/>
    <w:rsid w:val="00D553FD"/>
    <w:rsid w:val="00D55816"/>
    <w:rsid w:val="00D6353A"/>
    <w:rsid w:val="00D654D4"/>
    <w:rsid w:val="00D65751"/>
    <w:rsid w:val="00D65F6E"/>
    <w:rsid w:val="00D8349D"/>
    <w:rsid w:val="00D9474E"/>
    <w:rsid w:val="00DA74BA"/>
    <w:rsid w:val="00DB62F3"/>
    <w:rsid w:val="00DC2FAA"/>
    <w:rsid w:val="00DC6A4B"/>
    <w:rsid w:val="00DC7670"/>
    <w:rsid w:val="00DE3602"/>
    <w:rsid w:val="00DE44B7"/>
    <w:rsid w:val="00DE70B4"/>
    <w:rsid w:val="00DE7E73"/>
    <w:rsid w:val="00DF5D55"/>
    <w:rsid w:val="00E01497"/>
    <w:rsid w:val="00E0303D"/>
    <w:rsid w:val="00E060CF"/>
    <w:rsid w:val="00E067D9"/>
    <w:rsid w:val="00E30BA7"/>
    <w:rsid w:val="00E37261"/>
    <w:rsid w:val="00E504E7"/>
    <w:rsid w:val="00E51FD2"/>
    <w:rsid w:val="00E66327"/>
    <w:rsid w:val="00E713F7"/>
    <w:rsid w:val="00E73E27"/>
    <w:rsid w:val="00E74F1A"/>
    <w:rsid w:val="00E81219"/>
    <w:rsid w:val="00E926C7"/>
    <w:rsid w:val="00E93828"/>
    <w:rsid w:val="00E944C7"/>
    <w:rsid w:val="00E967A4"/>
    <w:rsid w:val="00EA421F"/>
    <w:rsid w:val="00EB769B"/>
    <w:rsid w:val="00EC411B"/>
    <w:rsid w:val="00EE05DF"/>
    <w:rsid w:val="00EF0203"/>
    <w:rsid w:val="00EF0BAC"/>
    <w:rsid w:val="00F07DE0"/>
    <w:rsid w:val="00F14B85"/>
    <w:rsid w:val="00F14CE2"/>
    <w:rsid w:val="00F17D56"/>
    <w:rsid w:val="00F31766"/>
    <w:rsid w:val="00F3209C"/>
    <w:rsid w:val="00F32681"/>
    <w:rsid w:val="00F3597C"/>
    <w:rsid w:val="00F567FC"/>
    <w:rsid w:val="00F6149D"/>
    <w:rsid w:val="00F6160E"/>
    <w:rsid w:val="00F732CA"/>
    <w:rsid w:val="00F76AD4"/>
    <w:rsid w:val="00F76E97"/>
    <w:rsid w:val="00F839E6"/>
    <w:rsid w:val="00FA4F2F"/>
    <w:rsid w:val="00FA5543"/>
    <w:rsid w:val="00FB53A4"/>
    <w:rsid w:val="00FD4352"/>
    <w:rsid w:val="00FE51DD"/>
    <w:rsid w:val="00FF0BA5"/>
    <w:rsid w:val="00FF0CED"/>
    <w:rsid w:val="00FF6C4B"/>
    <w:rsid w:val="00FF6F7F"/>
    <w:rsid w:val="035C166E"/>
    <w:rsid w:val="059861C7"/>
    <w:rsid w:val="060C5507"/>
    <w:rsid w:val="062F620C"/>
    <w:rsid w:val="11AA607A"/>
    <w:rsid w:val="15394146"/>
    <w:rsid w:val="17D94D62"/>
    <w:rsid w:val="24320F47"/>
    <w:rsid w:val="254E57A4"/>
    <w:rsid w:val="2E6B0735"/>
    <w:rsid w:val="32253866"/>
    <w:rsid w:val="34E31D70"/>
    <w:rsid w:val="3A330426"/>
    <w:rsid w:val="3AC00992"/>
    <w:rsid w:val="3D4010D9"/>
    <w:rsid w:val="3E4E381A"/>
    <w:rsid w:val="419070DC"/>
    <w:rsid w:val="4D7F489F"/>
    <w:rsid w:val="4EEB7EFE"/>
    <w:rsid w:val="540B793E"/>
    <w:rsid w:val="545F1F94"/>
    <w:rsid w:val="548D1E7C"/>
    <w:rsid w:val="55935D32"/>
    <w:rsid w:val="59CC0C4A"/>
    <w:rsid w:val="5F1B46DB"/>
    <w:rsid w:val="609D7C96"/>
    <w:rsid w:val="62096024"/>
    <w:rsid w:val="62E60BB4"/>
    <w:rsid w:val="637C4D3E"/>
    <w:rsid w:val="677C0C4C"/>
    <w:rsid w:val="67BD193B"/>
    <w:rsid w:val="6A76357F"/>
    <w:rsid w:val="6BFD0DF7"/>
    <w:rsid w:val="6D9619F4"/>
    <w:rsid w:val="6E2F037D"/>
    <w:rsid w:val="6E727C4E"/>
    <w:rsid w:val="6ECE4AD6"/>
    <w:rsid w:val="72C055FE"/>
    <w:rsid w:val="751A5FFC"/>
    <w:rsid w:val="75214EF0"/>
    <w:rsid w:val="756C508A"/>
    <w:rsid w:val="789D273F"/>
    <w:rsid w:val="7E6810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spacing w:line="412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Placeholder Text"/>
    <w:basedOn w:val="6"/>
    <w:semiHidden/>
    <w:qFormat/>
    <w:uiPriority w:val="99"/>
    <w:rPr>
      <w:color w:val="808080"/>
    </w:rPr>
  </w:style>
  <w:style w:type="character" w:customStyle="1" w:styleId="10">
    <w:name w:val="标题 2 Char"/>
    <w:basedOn w:val="6"/>
    <w:link w:val="2"/>
    <w:qFormat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2092A-199C-4EC4-8264-411FE853C9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490</Words>
  <Characters>2798</Characters>
  <Lines>23</Lines>
  <Paragraphs>6</Paragraphs>
  <TotalTime>2</TotalTime>
  <ScaleCrop>false</ScaleCrop>
  <LinksUpToDate>false</LinksUpToDate>
  <CharactersWithSpaces>3282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2020-04-10T02:14:00Z</dcterms:created>
  <dc:creator>毛艳辉</dc:creator>
  <cp:lastModifiedBy>Administrator</cp:lastModifiedBy>
  <cp:lastPrinted>2021-06-15T07:21:00Z</cp:lastPrinted>
  <dcterms:modified xsi:type="dcterms:W3CDTF">2022-03-04T09:27:35Z</dcterms:modified>
  <cp:revision>628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352D8E54178344EAA31C434A1F1FC461</vt:lpwstr>
  </property>
</Properties>
</file>