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宋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宋体" w:eastAsia="黑体" w:cs="黑体"/>
          <w:color w:val="000000"/>
          <w:kern w:val="0"/>
          <w:sz w:val="32"/>
          <w:szCs w:val="32"/>
        </w:rPr>
        <w:t>4</w:t>
      </w:r>
    </w:p>
    <w:p>
      <w:pPr>
        <w:spacing w:line="560" w:lineRule="exact"/>
        <w:rPr>
          <w:rFonts w:ascii="黑体" w:hAnsi="宋体" w:eastAsia="黑体" w:cs="黑体"/>
          <w:color w:val="000000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 w:cs="Times New Roman"/>
          <w:sz w:val="36"/>
          <w:szCs w:val="36"/>
        </w:rPr>
      </w:pPr>
      <w:bookmarkStart w:id="0" w:name="_GoBack"/>
      <w:r>
        <w:rPr>
          <w:rFonts w:ascii="黑体" w:hAnsi="黑体" w:eastAsia="黑体" w:cs="黑体"/>
          <w:sz w:val="36"/>
          <w:szCs w:val="36"/>
        </w:rPr>
        <w:t>2018</w:t>
      </w:r>
      <w:r>
        <w:rPr>
          <w:rFonts w:hint="eastAsia" w:ascii="黑体" w:hAnsi="黑体" w:eastAsia="黑体" w:cs="黑体"/>
          <w:sz w:val="36"/>
          <w:szCs w:val="36"/>
        </w:rPr>
        <w:t>年度余姚市智能制造工程服务公司认定名单</w:t>
      </w:r>
    </w:p>
    <w:bookmarkEnd w:id="0"/>
    <w:p>
      <w:pPr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ind w:firstLine="1280" w:firstLineChars="4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余姚市机器换人服务中心</w:t>
      </w:r>
    </w:p>
    <w:p>
      <w:pPr>
        <w:numPr>
          <w:ilvl w:val="0"/>
          <w:numId w:val="1"/>
        </w:numPr>
        <w:spacing w:line="560" w:lineRule="exact"/>
        <w:ind w:firstLine="1280" w:firstLineChars="4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余姚市嘉力机械设备制造有限公司</w:t>
      </w:r>
    </w:p>
    <w:p>
      <w:pPr>
        <w:numPr>
          <w:ilvl w:val="0"/>
          <w:numId w:val="1"/>
        </w:numPr>
        <w:spacing w:line="560" w:lineRule="exact"/>
        <w:ind w:firstLine="1280" w:firstLineChars="4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宁波沧泓智能科技有限公司</w:t>
      </w:r>
    </w:p>
    <w:p>
      <w:pPr>
        <w:numPr>
          <w:ilvl w:val="0"/>
          <w:numId w:val="1"/>
        </w:numPr>
        <w:spacing w:line="560" w:lineRule="exact"/>
        <w:ind w:firstLine="1280" w:firstLineChars="4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余姚市耐德自动化科技有限公司</w:t>
      </w:r>
    </w:p>
    <w:p>
      <w:pPr>
        <w:numPr>
          <w:ilvl w:val="0"/>
          <w:numId w:val="1"/>
        </w:numPr>
        <w:spacing w:line="560" w:lineRule="exact"/>
        <w:ind w:firstLine="1280" w:firstLineChars="4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宁波天瑞精工机械有限公司</w:t>
      </w:r>
    </w:p>
    <w:p>
      <w:pPr>
        <w:numPr>
          <w:ilvl w:val="0"/>
          <w:numId w:val="1"/>
        </w:numPr>
        <w:spacing w:line="560" w:lineRule="exact"/>
        <w:ind w:firstLine="1280" w:firstLineChars="4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宁波健华智能系统有限公司</w:t>
      </w:r>
    </w:p>
    <w:p>
      <w:pPr>
        <w:numPr>
          <w:ilvl w:val="0"/>
          <w:numId w:val="1"/>
        </w:numPr>
        <w:spacing w:line="560" w:lineRule="exact"/>
        <w:ind w:firstLine="1280" w:firstLineChars="4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宁波明匠智能系统有限公司</w:t>
      </w:r>
    </w:p>
    <w:p>
      <w:pPr>
        <w:numPr>
          <w:ilvl w:val="0"/>
          <w:numId w:val="1"/>
        </w:numPr>
        <w:spacing w:line="560" w:lineRule="exact"/>
        <w:ind w:firstLine="1280" w:firstLineChars="4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宁波诺博特机械有限公司</w:t>
      </w:r>
    </w:p>
    <w:p>
      <w:pPr>
        <w:numPr>
          <w:ilvl w:val="0"/>
          <w:numId w:val="1"/>
        </w:numPr>
        <w:spacing w:line="560" w:lineRule="exact"/>
        <w:ind w:firstLine="1280" w:firstLineChars="4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宁波天联机器人科技有限公司</w:t>
      </w:r>
    </w:p>
    <w:p>
      <w:pPr>
        <w:numPr>
          <w:ilvl w:val="0"/>
          <w:numId w:val="1"/>
        </w:numPr>
        <w:spacing w:line="560" w:lineRule="exact"/>
        <w:ind w:firstLine="1280" w:firstLineChars="4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宁波同辉信息科技有限公司</w:t>
      </w:r>
    </w:p>
    <w:p>
      <w:pPr>
        <w:numPr>
          <w:ilvl w:val="0"/>
          <w:numId w:val="1"/>
        </w:numPr>
        <w:spacing w:line="560" w:lineRule="exact"/>
        <w:ind w:firstLine="1280" w:firstLineChars="4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宁波上气智能机器人有限公司</w:t>
      </w:r>
    </w:p>
    <w:p>
      <w:pPr>
        <w:numPr>
          <w:ilvl w:val="0"/>
          <w:numId w:val="1"/>
        </w:numPr>
        <w:spacing w:line="560" w:lineRule="exact"/>
        <w:ind w:firstLine="1280" w:firstLineChars="4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浙江智昌机器人科技有限公司</w:t>
      </w:r>
    </w:p>
    <w:p>
      <w:pPr>
        <w:numPr>
          <w:ilvl w:val="0"/>
          <w:numId w:val="1"/>
        </w:numPr>
        <w:spacing w:line="560" w:lineRule="exact"/>
        <w:ind w:firstLine="1280" w:firstLineChars="4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宁波智诚祥科技发展有限公司</w:t>
      </w:r>
    </w:p>
    <w:p>
      <w:pPr>
        <w:numPr>
          <w:ilvl w:val="0"/>
          <w:numId w:val="1"/>
        </w:numPr>
        <w:spacing w:line="560" w:lineRule="exact"/>
        <w:ind w:firstLine="1280" w:firstLineChars="4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浙江云联冲压研究院有限公司</w:t>
      </w:r>
    </w:p>
    <w:p>
      <w:pPr>
        <w:numPr>
          <w:ilvl w:val="0"/>
          <w:numId w:val="1"/>
        </w:numPr>
        <w:spacing w:line="560" w:lineRule="exact"/>
        <w:ind w:firstLine="1280" w:firstLineChars="4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宁波健新智能工程有限公司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A3B7"/>
    <w:multiLevelType w:val="singleLevel"/>
    <w:tmpl w:val="12CFA3B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958B5"/>
    <w:rsid w:val="1CA9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2019-05-14T01:10:00Z</dcterms:created>
  <dc:creator>admin</dc:creator>
  <cp:lastModifiedBy>admin</cp:lastModifiedBy>
  <dcterms:modified xsi:type="dcterms:W3CDTF">2019-05-14T01:11:13Z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