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fill="FFFFFF"/>
        </w:rPr>
      </w:pPr>
      <w:r>
        <w:rPr>
          <w:rFonts w:hint="eastAsia" w:ascii="方正小标宋简体" w:hAnsi="方正小标宋简体" w:eastAsia="方正小标宋简体" w:cs="方正小标宋简体"/>
          <w:b w:val="0"/>
          <w:bCs/>
          <w:i w:val="0"/>
          <w:caps w:val="0"/>
          <w:color w:val="auto"/>
          <w:spacing w:val="0"/>
          <w:sz w:val="44"/>
          <w:szCs w:val="44"/>
          <w:shd w:val="clear" w:fill="FFFFFF"/>
        </w:rPr>
        <w:t>马渚镇人民政府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fill="FFFFFF"/>
        </w:rPr>
      </w:pPr>
      <w:r>
        <w:rPr>
          <w:rFonts w:hint="eastAsia" w:ascii="方正小标宋简体" w:hAnsi="方正小标宋简体" w:eastAsia="方正小标宋简体" w:cs="方正小标宋简体"/>
          <w:b w:val="0"/>
          <w:bCs/>
          <w:i w:val="0"/>
          <w:caps w:val="0"/>
          <w:color w:val="auto"/>
          <w:spacing w:val="0"/>
          <w:sz w:val="44"/>
          <w:szCs w:val="44"/>
          <w:shd w:val="clear" w:fill="FFFFFF"/>
        </w:rPr>
        <w:t>202</w:t>
      </w:r>
      <w:r>
        <w:rPr>
          <w:rFonts w:hint="eastAsia" w:ascii="方正小标宋简体" w:hAnsi="方正小标宋简体" w:eastAsia="方正小标宋简体" w:cs="方正小标宋简体"/>
          <w:b w:val="0"/>
          <w:bCs/>
          <w:i w:val="0"/>
          <w:caps w:val="0"/>
          <w:color w:val="auto"/>
          <w:spacing w:val="0"/>
          <w:sz w:val="44"/>
          <w:szCs w:val="44"/>
          <w:shd w:val="clear" w:fill="FFFFFF"/>
          <w:lang w:val="en-US" w:eastAsia="zh-CN"/>
        </w:rPr>
        <w:t>1</w:t>
      </w:r>
      <w:r>
        <w:rPr>
          <w:rFonts w:hint="eastAsia" w:ascii="方正小标宋简体" w:hAnsi="方正小标宋简体" w:eastAsia="方正小标宋简体" w:cs="方正小标宋简体"/>
          <w:b w:val="0"/>
          <w:bCs/>
          <w:i w:val="0"/>
          <w:caps w:val="0"/>
          <w:color w:val="auto"/>
          <w:spacing w:val="0"/>
          <w:sz w:val="44"/>
          <w:szCs w:val="44"/>
          <w:shd w:val="clear" w:fill="FFFFFF"/>
        </w:rPr>
        <w:t>年政府信息公开工作年度报告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i w:val="0"/>
          <w:caps w:val="0"/>
          <w:color w:val="auto"/>
          <w:spacing w:val="0"/>
          <w:sz w:val="32"/>
          <w:szCs w:val="32"/>
          <w:shd w:val="clear" w:fill="FFFFFF"/>
        </w:rPr>
      </w:pPr>
      <w:r>
        <w:rPr>
          <w:rFonts w:hint="eastAsia" w:ascii="仿宋_GB2312" w:hAnsi="仿宋_GB2312" w:eastAsia="仿宋_GB2312" w:cs="仿宋_GB2312"/>
          <w:b w:val="0"/>
          <w:bCs/>
          <w:i w:val="0"/>
          <w:caps w:val="0"/>
          <w:color w:val="auto"/>
          <w:spacing w:val="0"/>
          <w:sz w:val="32"/>
          <w:szCs w:val="32"/>
          <w:shd w:val="clear" w:fill="FFFFFF"/>
        </w:rPr>
        <w:t>本年度报告根据《中华人民共和国政府信息公开条例》（国令第711号）编制。</w:t>
      </w:r>
      <w:r>
        <w:rPr>
          <w:rFonts w:hint="eastAsia" w:ascii="仿宋_GB2312" w:hAnsi="仿宋_GB2312" w:eastAsia="仿宋_GB2312" w:cs="仿宋_GB2312"/>
          <w:b w:val="0"/>
          <w:bCs/>
          <w:i w:val="0"/>
          <w:caps w:val="0"/>
          <w:color w:val="auto"/>
          <w:spacing w:val="0"/>
          <w:sz w:val="32"/>
          <w:szCs w:val="32"/>
          <w:shd w:val="clear" w:fill="FFFFFF"/>
          <w:lang w:val="en-US" w:eastAsia="zh-CN"/>
        </w:rPr>
        <w:t>全文包括</w:t>
      </w:r>
      <w:r>
        <w:rPr>
          <w:rFonts w:hint="eastAsia" w:ascii="仿宋_GB2312" w:hAnsi="仿宋_GB2312" w:eastAsia="仿宋_GB2312" w:cs="仿宋_GB2312"/>
          <w:b w:val="0"/>
          <w:bCs/>
          <w:i w:val="0"/>
          <w:caps w:val="0"/>
          <w:color w:val="auto"/>
          <w:spacing w:val="0"/>
          <w:sz w:val="32"/>
          <w:szCs w:val="32"/>
          <w:shd w:val="clear" w:fill="FFFFFF"/>
        </w:rPr>
        <w:t>“总体情况”、“主动公开政府信息情况”、“收到和处理政府信息公开申请情况”、“政府信息公开行政复议、行政诉讼情况”、“存在的主要问题及改进情况”、“其他需要报告的事项”等六部分。本年度报告中所列数据统计期限</w:t>
      </w:r>
      <w:r>
        <w:rPr>
          <w:rFonts w:hint="eastAsia" w:ascii="仿宋_GB2312" w:hAnsi="仿宋_GB2312" w:eastAsia="仿宋_GB2312" w:cs="仿宋_GB2312"/>
          <w:b w:val="0"/>
          <w:bCs/>
          <w:i w:val="0"/>
          <w:caps w:val="0"/>
          <w:color w:val="auto"/>
          <w:spacing w:val="0"/>
          <w:sz w:val="32"/>
          <w:szCs w:val="32"/>
          <w:shd w:val="clear" w:fill="FFFFFF"/>
          <w:lang w:val="en-US" w:eastAsia="zh-CN"/>
        </w:rPr>
        <w:t>自</w:t>
      </w:r>
      <w:r>
        <w:rPr>
          <w:rFonts w:hint="eastAsia" w:ascii="仿宋_GB2312" w:hAnsi="仿宋_GB2312" w:eastAsia="仿宋_GB2312" w:cs="仿宋_GB2312"/>
          <w:b w:val="0"/>
          <w:bCs/>
          <w:i w:val="0"/>
          <w:caps w:val="0"/>
          <w:color w:val="auto"/>
          <w:spacing w:val="0"/>
          <w:sz w:val="32"/>
          <w:szCs w:val="32"/>
          <w:shd w:val="clear" w:fill="FFFFFF"/>
        </w:rPr>
        <w:t>202</w:t>
      </w:r>
      <w:r>
        <w:rPr>
          <w:rFonts w:hint="eastAsia" w:ascii="仿宋_GB2312" w:hAnsi="仿宋_GB2312" w:eastAsia="仿宋_GB2312" w:cs="仿宋_GB2312"/>
          <w:b w:val="0"/>
          <w:bCs/>
          <w:i w:val="0"/>
          <w:caps w:val="0"/>
          <w:color w:val="auto"/>
          <w:spacing w:val="0"/>
          <w:sz w:val="32"/>
          <w:szCs w:val="32"/>
          <w:shd w:val="clear" w:fill="FFFFFF"/>
          <w:lang w:val="en-US" w:eastAsia="zh-CN"/>
        </w:rPr>
        <w:t>1</w:t>
      </w:r>
      <w:r>
        <w:rPr>
          <w:rFonts w:hint="eastAsia" w:ascii="仿宋_GB2312" w:hAnsi="仿宋_GB2312" w:eastAsia="仿宋_GB2312" w:cs="仿宋_GB2312"/>
          <w:b w:val="0"/>
          <w:bCs/>
          <w:i w:val="0"/>
          <w:caps w:val="0"/>
          <w:color w:val="auto"/>
          <w:spacing w:val="0"/>
          <w:sz w:val="32"/>
          <w:szCs w:val="32"/>
          <w:shd w:val="clear" w:fill="FFFFFF"/>
        </w:rPr>
        <w:t>年1月1日起至202</w:t>
      </w:r>
      <w:r>
        <w:rPr>
          <w:rFonts w:hint="eastAsia" w:ascii="仿宋_GB2312" w:hAnsi="仿宋_GB2312" w:eastAsia="仿宋_GB2312" w:cs="仿宋_GB2312"/>
          <w:b w:val="0"/>
          <w:bCs/>
          <w:i w:val="0"/>
          <w:caps w:val="0"/>
          <w:color w:val="auto"/>
          <w:spacing w:val="0"/>
          <w:sz w:val="32"/>
          <w:szCs w:val="32"/>
          <w:shd w:val="clear" w:fill="FFFFFF"/>
          <w:lang w:val="en-US" w:eastAsia="zh-CN"/>
        </w:rPr>
        <w:t>1</w:t>
      </w:r>
      <w:r>
        <w:rPr>
          <w:rFonts w:hint="eastAsia" w:ascii="仿宋_GB2312" w:hAnsi="仿宋_GB2312" w:eastAsia="仿宋_GB2312" w:cs="仿宋_GB2312"/>
          <w:b w:val="0"/>
          <w:bCs/>
          <w:i w:val="0"/>
          <w:caps w:val="0"/>
          <w:color w:val="auto"/>
          <w:spacing w:val="0"/>
          <w:sz w:val="32"/>
          <w:szCs w:val="32"/>
          <w:shd w:val="clear" w:fill="FFFFFF"/>
        </w:rPr>
        <w:t>年12月31日止。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i w:val="0"/>
          <w:caps w:val="0"/>
          <w:color w:val="auto"/>
          <w:spacing w:val="0"/>
          <w:sz w:val="32"/>
          <w:szCs w:val="32"/>
          <w:shd w:val="clear" w:fill="FFFFFF"/>
        </w:rPr>
      </w:pPr>
      <w:r>
        <w:rPr>
          <w:rFonts w:hint="eastAsia" w:ascii="黑体" w:hAnsi="黑体" w:eastAsia="黑体" w:cs="黑体"/>
          <w:b w:val="0"/>
          <w:bCs/>
          <w:i w:val="0"/>
          <w:caps w:val="0"/>
          <w:color w:val="auto"/>
          <w:spacing w:val="0"/>
          <w:sz w:val="32"/>
          <w:szCs w:val="32"/>
          <w:shd w:val="clear" w:fill="FFFFFF"/>
        </w:rPr>
        <w:t>一、总体情况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i w:val="0"/>
          <w:caps w:val="0"/>
          <w:color w:val="auto"/>
          <w:spacing w:val="0"/>
          <w:sz w:val="32"/>
          <w:szCs w:val="32"/>
          <w:shd w:val="clear" w:fill="FFFFFF"/>
        </w:rPr>
      </w:pPr>
      <w:r>
        <w:rPr>
          <w:rFonts w:hint="default" w:ascii="仿宋_GB2312" w:hAnsi="仿宋_GB2312" w:eastAsia="仿宋_GB2312" w:cs="仿宋_GB2312"/>
          <w:b w:val="0"/>
          <w:bCs/>
          <w:i w:val="0"/>
          <w:caps w:val="0"/>
          <w:color w:val="auto"/>
          <w:spacing w:val="0"/>
          <w:sz w:val="32"/>
          <w:szCs w:val="32"/>
          <w:shd w:val="clear" w:fill="FFFFFF"/>
        </w:rPr>
        <w:t>2021</w:t>
      </w:r>
      <w:r>
        <w:rPr>
          <w:rFonts w:hint="eastAsia" w:ascii="仿宋_GB2312" w:hAnsi="仿宋_GB2312" w:eastAsia="仿宋_GB2312" w:cs="仿宋_GB2312"/>
          <w:b w:val="0"/>
          <w:bCs/>
          <w:i w:val="0"/>
          <w:caps w:val="0"/>
          <w:color w:val="auto"/>
          <w:spacing w:val="0"/>
          <w:sz w:val="32"/>
          <w:szCs w:val="32"/>
          <w:shd w:val="clear" w:fill="FFFFFF"/>
          <w:lang w:val="en-US" w:eastAsia="zh-Hans"/>
        </w:rPr>
        <w:t>年，马渚镇始终坚持以习近平新时代中国特色社会主义思想为指导，积极贯彻落实《中华人民共和国政府信息公开条例》精神，紧紧围绕市委市政府、镇党委政府中心工作</w:t>
      </w:r>
      <w:r>
        <w:rPr>
          <w:rFonts w:hint="eastAsia" w:ascii="仿宋_GB2312" w:hAnsi="仿宋_GB2312" w:eastAsia="仿宋_GB2312" w:cs="仿宋_GB2312"/>
          <w:b w:val="0"/>
          <w:bCs/>
          <w:i w:val="0"/>
          <w:caps w:val="0"/>
          <w:color w:val="auto"/>
          <w:spacing w:val="0"/>
          <w:sz w:val="32"/>
          <w:szCs w:val="32"/>
          <w:shd w:val="clear" w:fill="FFFFFF"/>
          <w:lang w:val="en-US" w:eastAsia="zh-CN"/>
        </w:rPr>
        <w:t>和</w:t>
      </w:r>
      <w:r>
        <w:rPr>
          <w:rFonts w:hint="eastAsia" w:ascii="仿宋_GB2312" w:hAnsi="仿宋_GB2312" w:eastAsia="仿宋_GB2312" w:cs="仿宋_GB2312"/>
          <w:b w:val="0"/>
          <w:bCs/>
          <w:i w:val="0"/>
          <w:caps w:val="0"/>
          <w:color w:val="auto"/>
          <w:spacing w:val="0"/>
          <w:sz w:val="32"/>
          <w:szCs w:val="32"/>
          <w:shd w:val="clear" w:fill="FFFFFF"/>
          <w:lang w:val="en-US" w:eastAsia="zh-Hans"/>
        </w:rPr>
        <w:t>群众关切，</w:t>
      </w:r>
      <w:r>
        <w:rPr>
          <w:rFonts w:hint="eastAsia" w:ascii="仿宋_GB2312" w:hAnsi="仿宋_GB2312" w:eastAsia="仿宋_GB2312" w:cs="仿宋_GB2312"/>
          <w:b w:val="0"/>
          <w:bCs/>
          <w:i w:val="0"/>
          <w:caps w:val="0"/>
          <w:color w:val="auto"/>
          <w:spacing w:val="0"/>
          <w:sz w:val="32"/>
          <w:szCs w:val="32"/>
          <w:shd w:val="clear" w:fill="FFFFFF"/>
          <w:lang w:val="en-US" w:eastAsia="zh-CN"/>
        </w:rPr>
        <w:t>健全</w:t>
      </w:r>
      <w:r>
        <w:rPr>
          <w:rFonts w:hint="eastAsia" w:ascii="仿宋_GB2312" w:hAnsi="仿宋_GB2312" w:eastAsia="仿宋_GB2312" w:cs="仿宋_GB2312"/>
          <w:b w:val="0"/>
          <w:bCs/>
          <w:i w:val="0"/>
          <w:caps w:val="0"/>
          <w:color w:val="auto"/>
          <w:spacing w:val="0"/>
          <w:sz w:val="32"/>
          <w:szCs w:val="32"/>
          <w:shd w:val="clear" w:fill="FFFFFF"/>
          <w:lang w:val="en-US" w:eastAsia="zh-Hans"/>
        </w:rPr>
        <w:t>完善工作</w:t>
      </w:r>
      <w:r>
        <w:rPr>
          <w:rFonts w:hint="eastAsia" w:ascii="仿宋_GB2312" w:hAnsi="仿宋_GB2312" w:eastAsia="仿宋_GB2312" w:cs="仿宋_GB2312"/>
          <w:b w:val="0"/>
          <w:bCs/>
          <w:i w:val="0"/>
          <w:caps w:val="0"/>
          <w:color w:val="auto"/>
          <w:spacing w:val="0"/>
          <w:sz w:val="32"/>
          <w:szCs w:val="32"/>
          <w:shd w:val="clear" w:fill="FFFFFF"/>
          <w:lang w:val="en-US" w:eastAsia="zh-CN"/>
        </w:rPr>
        <w:t>运行</w:t>
      </w:r>
      <w:r>
        <w:rPr>
          <w:rFonts w:hint="eastAsia" w:ascii="仿宋_GB2312" w:hAnsi="仿宋_GB2312" w:eastAsia="仿宋_GB2312" w:cs="仿宋_GB2312"/>
          <w:b w:val="0"/>
          <w:bCs/>
          <w:i w:val="0"/>
          <w:caps w:val="0"/>
          <w:color w:val="auto"/>
          <w:spacing w:val="0"/>
          <w:sz w:val="32"/>
          <w:szCs w:val="32"/>
          <w:shd w:val="clear" w:fill="FFFFFF"/>
          <w:lang w:val="en-US" w:eastAsia="zh-Hans"/>
        </w:rPr>
        <w:t>机制，深化重点领域信息公开，全力提升</w:t>
      </w:r>
      <w:r>
        <w:rPr>
          <w:rFonts w:hint="eastAsia" w:ascii="仿宋_GB2312" w:hAnsi="仿宋_GB2312" w:eastAsia="仿宋_GB2312" w:cs="仿宋_GB2312"/>
          <w:b w:val="0"/>
          <w:bCs/>
          <w:i w:val="0"/>
          <w:caps w:val="0"/>
          <w:color w:val="auto"/>
          <w:spacing w:val="0"/>
          <w:sz w:val="32"/>
          <w:szCs w:val="32"/>
          <w:shd w:val="clear" w:fill="FFFFFF"/>
          <w:lang w:val="en-US" w:eastAsia="zh-CN"/>
        </w:rPr>
        <w:t>政府信息</w:t>
      </w:r>
      <w:r>
        <w:rPr>
          <w:rFonts w:hint="eastAsia" w:ascii="仿宋_GB2312" w:hAnsi="仿宋_GB2312" w:eastAsia="仿宋_GB2312" w:cs="仿宋_GB2312"/>
          <w:b w:val="0"/>
          <w:bCs/>
          <w:i w:val="0"/>
          <w:caps w:val="0"/>
          <w:color w:val="auto"/>
          <w:spacing w:val="0"/>
          <w:sz w:val="32"/>
          <w:szCs w:val="32"/>
          <w:shd w:val="clear" w:fill="FFFFFF"/>
          <w:lang w:val="en-US" w:eastAsia="zh-Hans"/>
        </w:rPr>
        <w:t>公开质量实效，</w:t>
      </w:r>
      <w:r>
        <w:rPr>
          <w:rFonts w:hint="eastAsia" w:ascii="仿宋_GB2312" w:hAnsi="仿宋_GB2312" w:eastAsia="仿宋_GB2312" w:cs="仿宋_GB2312"/>
          <w:b w:val="0"/>
          <w:bCs/>
          <w:i w:val="0"/>
          <w:caps w:val="0"/>
          <w:color w:val="auto"/>
          <w:spacing w:val="0"/>
          <w:sz w:val="32"/>
          <w:szCs w:val="32"/>
          <w:shd w:val="clear" w:fill="FFFFFF"/>
          <w:lang w:val="en-US" w:eastAsia="zh-CN"/>
        </w:rPr>
        <w:t>不断</w:t>
      </w:r>
      <w:r>
        <w:rPr>
          <w:rFonts w:hint="eastAsia" w:ascii="仿宋_GB2312" w:hAnsi="仿宋_GB2312" w:eastAsia="仿宋_GB2312" w:cs="仿宋_GB2312"/>
          <w:b w:val="0"/>
          <w:bCs/>
          <w:i w:val="0"/>
          <w:caps w:val="0"/>
          <w:color w:val="auto"/>
          <w:spacing w:val="0"/>
          <w:sz w:val="32"/>
          <w:szCs w:val="32"/>
          <w:shd w:val="clear" w:fill="FFFFFF"/>
          <w:lang w:val="en-US" w:eastAsia="zh-Hans"/>
        </w:rPr>
        <w:t>增强人民群众</w:t>
      </w:r>
      <w:r>
        <w:rPr>
          <w:rFonts w:hint="eastAsia" w:ascii="仿宋_GB2312" w:hAnsi="仿宋_GB2312" w:eastAsia="仿宋_GB2312" w:cs="仿宋_GB2312"/>
          <w:b w:val="0"/>
          <w:bCs/>
          <w:i w:val="0"/>
          <w:caps w:val="0"/>
          <w:color w:val="auto"/>
          <w:spacing w:val="0"/>
          <w:sz w:val="32"/>
          <w:szCs w:val="32"/>
          <w:shd w:val="clear" w:fill="FFFFFF"/>
          <w:lang w:val="en-US" w:eastAsia="zh-CN"/>
        </w:rPr>
        <w:t>的</w:t>
      </w:r>
      <w:r>
        <w:rPr>
          <w:rFonts w:hint="eastAsia" w:ascii="仿宋_GB2312" w:hAnsi="仿宋_GB2312" w:eastAsia="仿宋_GB2312" w:cs="仿宋_GB2312"/>
          <w:b w:val="0"/>
          <w:bCs/>
          <w:i w:val="0"/>
          <w:caps w:val="0"/>
          <w:color w:val="auto"/>
          <w:spacing w:val="0"/>
          <w:sz w:val="32"/>
          <w:szCs w:val="32"/>
          <w:shd w:val="clear" w:fill="FFFFFF"/>
          <w:lang w:val="en-US" w:eastAsia="zh-Hans"/>
        </w:rPr>
        <w:t>获得感和满意度，为全镇经济社会高质量发展提供了有力支撑。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i w:val="0"/>
          <w:caps w:val="0"/>
          <w:color w:val="auto"/>
          <w:spacing w:val="0"/>
          <w:sz w:val="32"/>
          <w:szCs w:val="32"/>
          <w:shd w:val="clear" w:fill="FFFFFF"/>
        </w:rPr>
      </w:pPr>
      <w:r>
        <w:rPr>
          <w:rFonts w:hint="eastAsia" w:ascii="楷体_GB2312" w:hAnsi="楷体_GB2312" w:eastAsia="楷体_GB2312" w:cs="楷体_GB2312"/>
          <w:b w:val="0"/>
          <w:bCs/>
          <w:i w:val="0"/>
          <w:caps w:val="0"/>
          <w:color w:val="auto"/>
          <w:spacing w:val="0"/>
          <w:sz w:val="32"/>
          <w:szCs w:val="32"/>
          <w:shd w:val="clear" w:fill="FFFFFF"/>
        </w:rPr>
        <w:t>（一）</w:t>
      </w:r>
      <w:r>
        <w:rPr>
          <w:rFonts w:hint="eastAsia" w:ascii="楷体_GB2312" w:hAnsi="楷体_GB2312" w:eastAsia="楷体_GB2312" w:cs="楷体_GB2312"/>
          <w:b w:val="0"/>
          <w:bCs/>
          <w:i w:val="0"/>
          <w:caps w:val="0"/>
          <w:color w:val="auto"/>
          <w:spacing w:val="0"/>
          <w:sz w:val="32"/>
          <w:szCs w:val="32"/>
          <w:shd w:val="clear" w:fill="FFFFFF"/>
          <w:lang w:val="en-US" w:eastAsia="zh-Hans"/>
        </w:rPr>
        <w:t>主动公开情况。</w:t>
      </w:r>
      <w:r>
        <w:rPr>
          <w:rFonts w:hint="eastAsia" w:ascii="仿宋_GB2312" w:hAnsi="仿宋_GB2312" w:eastAsia="仿宋_GB2312" w:cs="仿宋_GB2312"/>
          <w:b w:val="0"/>
          <w:bCs/>
          <w:i w:val="0"/>
          <w:caps w:val="0"/>
          <w:color w:val="auto"/>
          <w:spacing w:val="0"/>
          <w:sz w:val="32"/>
          <w:szCs w:val="32"/>
          <w:shd w:val="clear" w:fill="FFFFFF"/>
          <w:lang w:val="en-US" w:eastAsia="zh-Hans"/>
        </w:rPr>
        <w:t>通过</w:t>
      </w:r>
      <w:r>
        <w:rPr>
          <w:rFonts w:hint="eastAsia" w:ascii="仿宋_GB2312" w:hAnsi="仿宋_GB2312" w:eastAsia="仿宋_GB2312" w:cs="仿宋_GB2312"/>
          <w:b w:val="0"/>
          <w:bCs/>
          <w:i w:val="0"/>
          <w:caps w:val="0"/>
          <w:color w:val="auto"/>
          <w:spacing w:val="0"/>
          <w:sz w:val="32"/>
          <w:szCs w:val="32"/>
          <w:shd w:val="clear" w:fill="FFFFFF"/>
        </w:rPr>
        <w:t>网站、微博、微信公众</w:t>
      </w:r>
      <w:r>
        <w:rPr>
          <w:rFonts w:hint="eastAsia" w:ascii="仿宋_GB2312" w:hAnsi="仿宋_GB2312" w:eastAsia="仿宋_GB2312" w:cs="仿宋_GB2312"/>
          <w:b w:val="0"/>
          <w:bCs/>
          <w:i w:val="0"/>
          <w:caps w:val="0"/>
          <w:color w:val="auto"/>
          <w:spacing w:val="0"/>
          <w:sz w:val="32"/>
          <w:szCs w:val="32"/>
          <w:shd w:val="clear" w:fill="FFFFFF"/>
          <w:lang w:val="en-US" w:eastAsia="zh-CN"/>
        </w:rPr>
        <w:t>号</w:t>
      </w:r>
      <w:r>
        <w:rPr>
          <w:rFonts w:hint="eastAsia" w:ascii="仿宋_GB2312" w:hAnsi="仿宋_GB2312" w:eastAsia="仿宋_GB2312" w:cs="仿宋_GB2312"/>
          <w:b w:val="0"/>
          <w:bCs/>
          <w:i w:val="0"/>
          <w:caps w:val="0"/>
          <w:color w:val="auto"/>
          <w:spacing w:val="0"/>
          <w:sz w:val="32"/>
          <w:szCs w:val="32"/>
          <w:shd w:val="clear" w:fill="FFFFFF"/>
        </w:rPr>
        <w:t>等平台载体</w:t>
      </w:r>
      <w:r>
        <w:rPr>
          <w:rFonts w:hint="eastAsia" w:ascii="仿宋_GB2312" w:hAnsi="仿宋_GB2312" w:eastAsia="仿宋_GB2312" w:cs="仿宋_GB2312"/>
          <w:b w:val="0"/>
          <w:bCs/>
          <w:i w:val="0"/>
          <w:caps w:val="0"/>
          <w:color w:val="auto"/>
          <w:spacing w:val="0"/>
          <w:sz w:val="32"/>
          <w:szCs w:val="32"/>
          <w:shd w:val="clear" w:fill="FFFFFF"/>
          <w:lang w:eastAsia="zh-CN"/>
        </w:rPr>
        <w:t>，</w:t>
      </w:r>
      <w:r>
        <w:rPr>
          <w:rFonts w:hint="eastAsia" w:ascii="仿宋_GB2312" w:hAnsi="仿宋_GB2312" w:eastAsia="仿宋_GB2312" w:cs="仿宋_GB2312"/>
          <w:b w:val="0"/>
          <w:bCs/>
          <w:i w:val="0"/>
          <w:caps w:val="0"/>
          <w:color w:val="auto"/>
          <w:spacing w:val="0"/>
          <w:sz w:val="32"/>
          <w:szCs w:val="32"/>
          <w:shd w:val="clear" w:fill="FFFFFF"/>
        </w:rPr>
        <w:t>及时传达重要部署、惠民政策、工作进展等各类政府信息</w:t>
      </w:r>
      <w:r>
        <w:rPr>
          <w:rFonts w:hint="eastAsia" w:ascii="仿宋_GB2312" w:hAnsi="仿宋_GB2312" w:eastAsia="仿宋_GB2312" w:cs="仿宋_GB2312"/>
          <w:b w:val="0"/>
          <w:bCs/>
          <w:i w:val="0"/>
          <w:caps w:val="0"/>
          <w:color w:val="auto"/>
          <w:spacing w:val="0"/>
          <w:sz w:val="32"/>
          <w:szCs w:val="32"/>
          <w:shd w:val="clear" w:fill="FFFFFF"/>
          <w:lang w:eastAsia="zh-CN"/>
        </w:rPr>
        <w:t>，</w:t>
      </w:r>
      <w:r>
        <w:rPr>
          <w:rFonts w:hint="eastAsia" w:ascii="仿宋_GB2312" w:hAnsi="仿宋_GB2312" w:eastAsia="仿宋_GB2312" w:cs="仿宋_GB2312"/>
          <w:b w:val="0"/>
          <w:bCs/>
          <w:i w:val="0"/>
          <w:caps w:val="0"/>
          <w:color w:val="auto"/>
          <w:spacing w:val="0"/>
          <w:sz w:val="32"/>
          <w:szCs w:val="32"/>
          <w:shd w:val="clear" w:fill="FFFFFF"/>
          <w:lang w:val="en-US" w:eastAsia="zh-CN"/>
        </w:rPr>
        <w:t>进一步扩大政府信息公开覆盖面</w:t>
      </w:r>
      <w:r>
        <w:rPr>
          <w:rFonts w:hint="eastAsia" w:ascii="仿宋_GB2312" w:hAnsi="仿宋_GB2312" w:eastAsia="仿宋_GB2312" w:cs="仿宋_GB2312"/>
          <w:b w:val="0"/>
          <w:bCs/>
          <w:i w:val="0"/>
          <w:caps w:val="0"/>
          <w:color w:val="auto"/>
          <w:spacing w:val="0"/>
          <w:sz w:val="32"/>
          <w:szCs w:val="32"/>
          <w:shd w:val="clear" w:fill="FFFFFF"/>
          <w:lang w:eastAsia="zh-CN"/>
        </w:rPr>
        <w:t>。</w:t>
      </w:r>
      <w:r>
        <w:rPr>
          <w:rFonts w:hint="eastAsia" w:ascii="仿宋_GB2312" w:hAnsi="仿宋_GB2312" w:eastAsia="仿宋_GB2312" w:cs="仿宋_GB2312"/>
          <w:b w:val="0"/>
          <w:bCs/>
          <w:i w:val="0"/>
          <w:caps w:val="0"/>
          <w:color w:val="auto"/>
          <w:spacing w:val="0"/>
          <w:sz w:val="32"/>
          <w:szCs w:val="32"/>
          <w:shd w:val="clear" w:fill="FFFFFF"/>
        </w:rPr>
        <w:t>本年度主动公</w:t>
      </w:r>
      <w:r>
        <w:rPr>
          <w:rFonts w:hint="eastAsia" w:ascii="仿宋_GB2312" w:hAnsi="仿宋_GB2312" w:eastAsia="仿宋_GB2312" w:cs="仿宋_GB2312"/>
          <w:b w:val="0"/>
          <w:bCs/>
          <w:i w:val="0"/>
          <w:caps w:val="0"/>
          <w:color w:val="auto"/>
          <w:spacing w:val="0"/>
          <w:sz w:val="32"/>
          <w:szCs w:val="32"/>
          <w:highlight w:val="none"/>
          <w:shd w:val="clear" w:fill="FFFFFF"/>
        </w:rPr>
        <w:t>开政府信息</w:t>
      </w:r>
      <w:r>
        <w:rPr>
          <w:rFonts w:hint="eastAsia" w:ascii="仿宋_GB2312" w:hAnsi="仿宋_GB2312" w:eastAsia="仿宋_GB2312" w:cs="仿宋_GB2312"/>
          <w:b w:val="0"/>
          <w:bCs/>
          <w:i w:val="0"/>
          <w:caps w:val="0"/>
          <w:color w:val="auto"/>
          <w:spacing w:val="0"/>
          <w:sz w:val="32"/>
          <w:szCs w:val="32"/>
          <w:highlight w:val="none"/>
          <w:shd w:val="clear" w:fill="FFFFFF"/>
          <w:lang w:val="en-US" w:eastAsia="zh-CN"/>
        </w:rPr>
        <w:t>552</w:t>
      </w:r>
      <w:r>
        <w:rPr>
          <w:rFonts w:hint="eastAsia" w:ascii="仿宋_GB2312" w:hAnsi="仿宋_GB2312" w:eastAsia="仿宋_GB2312" w:cs="仿宋_GB2312"/>
          <w:b w:val="0"/>
          <w:bCs/>
          <w:i w:val="0"/>
          <w:caps w:val="0"/>
          <w:color w:val="auto"/>
          <w:spacing w:val="0"/>
          <w:sz w:val="32"/>
          <w:szCs w:val="32"/>
          <w:highlight w:val="none"/>
          <w:shd w:val="clear" w:fill="FFFFFF"/>
        </w:rPr>
        <w:t>条（不同渠道和方式公开相同信息计1条），其中通过政府网站、政务微博和政务微信分别公开政府信息12</w:t>
      </w:r>
      <w:r>
        <w:rPr>
          <w:rFonts w:hint="eastAsia" w:ascii="仿宋_GB2312" w:hAnsi="仿宋_GB2312" w:eastAsia="仿宋_GB2312" w:cs="仿宋_GB2312"/>
          <w:b w:val="0"/>
          <w:bCs/>
          <w:i w:val="0"/>
          <w:caps w:val="0"/>
          <w:color w:val="auto"/>
          <w:spacing w:val="0"/>
          <w:sz w:val="32"/>
          <w:szCs w:val="32"/>
          <w:highlight w:val="none"/>
          <w:shd w:val="clear" w:fill="FFFFFF"/>
          <w:lang w:val="en-US" w:eastAsia="zh-CN"/>
        </w:rPr>
        <w:t>6</w:t>
      </w:r>
      <w:r>
        <w:rPr>
          <w:rFonts w:hint="eastAsia" w:ascii="仿宋_GB2312" w:hAnsi="仿宋_GB2312" w:eastAsia="仿宋_GB2312" w:cs="仿宋_GB2312"/>
          <w:b w:val="0"/>
          <w:bCs/>
          <w:i w:val="0"/>
          <w:caps w:val="0"/>
          <w:color w:val="auto"/>
          <w:spacing w:val="0"/>
          <w:sz w:val="32"/>
          <w:szCs w:val="32"/>
          <w:highlight w:val="none"/>
          <w:shd w:val="clear" w:fill="FFFFFF"/>
        </w:rPr>
        <w:t>条、</w:t>
      </w:r>
      <w:r>
        <w:rPr>
          <w:rFonts w:hint="eastAsia" w:ascii="仿宋_GB2312" w:hAnsi="仿宋_GB2312" w:eastAsia="仿宋_GB2312" w:cs="仿宋_GB2312"/>
          <w:b w:val="0"/>
          <w:bCs/>
          <w:i w:val="0"/>
          <w:caps w:val="0"/>
          <w:color w:val="auto"/>
          <w:spacing w:val="0"/>
          <w:sz w:val="32"/>
          <w:szCs w:val="32"/>
          <w:highlight w:val="none"/>
          <w:shd w:val="clear" w:fill="FFFFFF"/>
          <w:lang w:val="en-US" w:eastAsia="zh-CN"/>
        </w:rPr>
        <w:t>84</w:t>
      </w:r>
      <w:r>
        <w:rPr>
          <w:rFonts w:hint="eastAsia" w:ascii="仿宋_GB2312" w:hAnsi="仿宋_GB2312" w:eastAsia="仿宋_GB2312" w:cs="仿宋_GB2312"/>
          <w:b w:val="0"/>
          <w:bCs/>
          <w:i w:val="0"/>
          <w:caps w:val="0"/>
          <w:color w:val="auto"/>
          <w:spacing w:val="0"/>
          <w:sz w:val="32"/>
          <w:szCs w:val="32"/>
          <w:highlight w:val="none"/>
          <w:shd w:val="clear" w:fill="FFFFFF"/>
        </w:rPr>
        <w:t>条和</w:t>
      </w:r>
      <w:r>
        <w:rPr>
          <w:rFonts w:hint="eastAsia" w:ascii="仿宋_GB2312" w:hAnsi="仿宋_GB2312" w:eastAsia="仿宋_GB2312" w:cs="仿宋_GB2312"/>
          <w:b w:val="0"/>
          <w:bCs/>
          <w:i w:val="0"/>
          <w:caps w:val="0"/>
          <w:color w:val="auto"/>
          <w:spacing w:val="0"/>
          <w:sz w:val="32"/>
          <w:szCs w:val="32"/>
          <w:highlight w:val="none"/>
          <w:shd w:val="clear" w:fill="FFFFFF"/>
          <w:lang w:val="en-US" w:eastAsia="zh-CN"/>
        </w:rPr>
        <w:t>414</w:t>
      </w:r>
      <w:r>
        <w:rPr>
          <w:rFonts w:hint="eastAsia" w:ascii="仿宋_GB2312" w:hAnsi="仿宋_GB2312" w:eastAsia="仿宋_GB2312" w:cs="仿宋_GB2312"/>
          <w:b w:val="0"/>
          <w:bCs/>
          <w:i w:val="0"/>
          <w:caps w:val="0"/>
          <w:color w:val="auto"/>
          <w:spacing w:val="0"/>
          <w:sz w:val="32"/>
          <w:szCs w:val="32"/>
          <w:shd w:val="clear" w:fill="FFFFFF"/>
        </w:rPr>
        <w:t>条。积极落实决策预公开机制，</w:t>
      </w:r>
      <w:r>
        <w:rPr>
          <w:rFonts w:hint="eastAsia" w:ascii="仿宋_GB2312" w:hAnsi="仿宋_GB2312" w:eastAsia="仿宋_GB2312" w:cs="仿宋_GB2312"/>
          <w:b w:val="0"/>
          <w:bCs/>
          <w:i w:val="0"/>
          <w:caps w:val="0"/>
          <w:color w:val="auto"/>
          <w:spacing w:val="0"/>
          <w:sz w:val="32"/>
          <w:szCs w:val="32"/>
          <w:shd w:val="clear" w:fill="FFFFFF"/>
          <w:lang w:val="en-US" w:eastAsia="zh-CN"/>
        </w:rPr>
        <w:t>本年度</w:t>
      </w:r>
      <w:r>
        <w:rPr>
          <w:rFonts w:hint="eastAsia" w:ascii="仿宋_GB2312" w:hAnsi="仿宋_GB2312" w:eastAsia="仿宋_GB2312" w:cs="仿宋_GB2312"/>
          <w:b w:val="0"/>
          <w:bCs/>
          <w:i w:val="0"/>
          <w:caps w:val="0"/>
          <w:color w:val="auto"/>
          <w:spacing w:val="0"/>
          <w:sz w:val="32"/>
          <w:szCs w:val="32"/>
          <w:shd w:val="clear" w:fill="FFFFFF"/>
        </w:rPr>
        <w:t>通过政府网站“决策预公开”栏目共发布4项意见征求，</w:t>
      </w:r>
      <w:r>
        <w:rPr>
          <w:rFonts w:hint="eastAsia" w:ascii="仿宋_GB2312" w:hAnsi="仿宋_GB2312" w:eastAsia="仿宋_GB2312" w:cs="仿宋_GB2312"/>
          <w:b w:val="0"/>
          <w:bCs/>
          <w:i w:val="0"/>
          <w:caps w:val="0"/>
          <w:color w:val="auto"/>
          <w:spacing w:val="0"/>
          <w:sz w:val="32"/>
          <w:szCs w:val="32"/>
          <w:shd w:val="clear" w:fill="FFFFFF"/>
          <w:lang w:val="en-US" w:eastAsia="zh-CN"/>
        </w:rPr>
        <w:t>着重倾听民声，</w:t>
      </w:r>
      <w:r>
        <w:rPr>
          <w:rFonts w:hint="eastAsia" w:ascii="仿宋_GB2312" w:hAnsi="仿宋_GB2312" w:eastAsia="仿宋_GB2312" w:cs="仿宋_GB2312"/>
          <w:b w:val="0"/>
          <w:bCs/>
          <w:i w:val="0"/>
          <w:caps w:val="0"/>
          <w:color w:val="auto"/>
          <w:spacing w:val="0"/>
          <w:sz w:val="32"/>
          <w:szCs w:val="32"/>
          <w:shd w:val="clear" w:fill="FFFFFF"/>
        </w:rPr>
        <w:t>力争使各项决策</w:t>
      </w:r>
      <w:r>
        <w:rPr>
          <w:rFonts w:hint="eastAsia" w:ascii="仿宋_GB2312" w:hAnsi="仿宋_GB2312" w:eastAsia="仿宋_GB2312" w:cs="仿宋_GB2312"/>
          <w:b w:val="0"/>
          <w:bCs/>
          <w:i w:val="0"/>
          <w:caps w:val="0"/>
          <w:color w:val="auto"/>
          <w:spacing w:val="0"/>
          <w:sz w:val="32"/>
          <w:szCs w:val="32"/>
          <w:shd w:val="clear" w:fill="FFFFFF"/>
          <w:lang w:val="en-US" w:eastAsia="zh-CN"/>
        </w:rPr>
        <w:t>符合实际、</w:t>
      </w:r>
      <w:r>
        <w:rPr>
          <w:rFonts w:hint="eastAsia" w:ascii="仿宋_GB2312" w:hAnsi="仿宋_GB2312" w:eastAsia="仿宋_GB2312" w:cs="仿宋_GB2312"/>
          <w:b w:val="0"/>
          <w:bCs/>
          <w:i w:val="0"/>
          <w:caps w:val="0"/>
          <w:color w:val="auto"/>
          <w:spacing w:val="0"/>
          <w:sz w:val="32"/>
          <w:szCs w:val="32"/>
          <w:shd w:val="clear" w:fill="FFFFFF"/>
        </w:rPr>
        <w:t>更接地气。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i w:val="0"/>
          <w:caps w:val="0"/>
          <w:color w:val="auto"/>
          <w:spacing w:val="0"/>
          <w:sz w:val="32"/>
          <w:szCs w:val="32"/>
          <w:shd w:val="clear" w:fill="FFFFFF"/>
        </w:rPr>
      </w:pPr>
      <w:r>
        <w:rPr>
          <w:rFonts w:hint="eastAsia" w:ascii="楷体_GB2312" w:hAnsi="楷体_GB2312" w:eastAsia="楷体_GB2312" w:cs="楷体_GB2312"/>
          <w:b w:val="0"/>
          <w:bCs/>
          <w:i w:val="0"/>
          <w:caps w:val="0"/>
          <w:color w:val="auto"/>
          <w:spacing w:val="0"/>
          <w:sz w:val="32"/>
          <w:szCs w:val="32"/>
          <w:shd w:val="clear" w:fill="FFFFFF"/>
        </w:rPr>
        <w:t>（</w:t>
      </w:r>
      <w:r>
        <w:rPr>
          <w:rFonts w:hint="eastAsia" w:ascii="楷体_GB2312" w:hAnsi="楷体_GB2312" w:eastAsia="楷体_GB2312" w:cs="楷体_GB2312"/>
          <w:b w:val="0"/>
          <w:bCs/>
          <w:i w:val="0"/>
          <w:caps w:val="0"/>
          <w:color w:val="auto"/>
          <w:spacing w:val="0"/>
          <w:sz w:val="32"/>
          <w:szCs w:val="32"/>
          <w:shd w:val="clear" w:fill="FFFFFF"/>
          <w:lang w:val="en-US" w:eastAsia="zh-Hans"/>
        </w:rPr>
        <w:t>二</w:t>
      </w:r>
      <w:r>
        <w:rPr>
          <w:rFonts w:hint="eastAsia" w:ascii="楷体_GB2312" w:hAnsi="楷体_GB2312" w:eastAsia="楷体_GB2312" w:cs="楷体_GB2312"/>
          <w:b w:val="0"/>
          <w:bCs/>
          <w:i w:val="0"/>
          <w:caps w:val="0"/>
          <w:color w:val="auto"/>
          <w:spacing w:val="0"/>
          <w:sz w:val="32"/>
          <w:szCs w:val="32"/>
          <w:shd w:val="clear" w:fill="FFFFFF"/>
        </w:rPr>
        <w:t>）</w:t>
      </w:r>
      <w:r>
        <w:rPr>
          <w:rFonts w:hint="eastAsia" w:ascii="楷体_GB2312" w:hAnsi="楷体_GB2312" w:eastAsia="楷体_GB2312" w:cs="楷体_GB2312"/>
          <w:b w:val="0"/>
          <w:bCs/>
          <w:i w:val="0"/>
          <w:caps w:val="0"/>
          <w:color w:val="auto"/>
          <w:spacing w:val="0"/>
          <w:sz w:val="32"/>
          <w:szCs w:val="32"/>
          <w:shd w:val="clear" w:fill="FFFFFF"/>
          <w:lang w:val="en-US" w:eastAsia="zh-Hans"/>
        </w:rPr>
        <w:t>依申请公开情况。</w:t>
      </w:r>
      <w:r>
        <w:rPr>
          <w:rFonts w:hint="eastAsia" w:ascii="仿宋_GB2312" w:hAnsi="仿宋_GB2312" w:eastAsia="仿宋_GB2312" w:cs="仿宋_GB2312"/>
          <w:b w:val="0"/>
          <w:bCs/>
          <w:i w:val="0"/>
          <w:caps w:val="0"/>
          <w:color w:val="auto"/>
          <w:spacing w:val="0"/>
          <w:sz w:val="32"/>
          <w:szCs w:val="32"/>
          <w:shd w:val="clear" w:fill="FFFFFF"/>
          <w:lang w:val="en-US" w:eastAsia="zh-Hans"/>
        </w:rPr>
        <w:t>不断</w:t>
      </w:r>
      <w:r>
        <w:rPr>
          <w:rFonts w:hint="eastAsia" w:ascii="仿宋_GB2312" w:hAnsi="仿宋_GB2312" w:eastAsia="仿宋_GB2312" w:cs="仿宋_GB2312"/>
          <w:b w:val="0"/>
          <w:bCs/>
          <w:i w:val="0"/>
          <w:caps w:val="0"/>
          <w:color w:val="auto"/>
          <w:spacing w:val="0"/>
          <w:sz w:val="32"/>
          <w:szCs w:val="32"/>
          <w:shd w:val="clear" w:fill="FFFFFF"/>
        </w:rPr>
        <w:t>优化政府信息公开申请签收、登记、办理、归档流程，</w:t>
      </w:r>
      <w:r>
        <w:rPr>
          <w:rFonts w:hint="eastAsia" w:ascii="仿宋_GB2312" w:hAnsi="仿宋_GB2312" w:eastAsia="仿宋_GB2312" w:cs="仿宋_GB2312"/>
          <w:b w:val="0"/>
          <w:bCs/>
          <w:i w:val="0"/>
          <w:caps w:val="0"/>
          <w:color w:val="auto"/>
          <w:spacing w:val="0"/>
          <w:sz w:val="32"/>
          <w:szCs w:val="32"/>
          <w:shd w:val="clear" w:fill="FFFFFF"/>
          <w:lang w:val="en-US" w:eastAsia="zh-CN"/>
        </w:rPr>
        <w:t>扎实推进</w:t>
      </w:r>
      <w:r>
        <w:rPr>
          <w:rFonts w:hint="eastAsia" w:ascii="仿宋_GB2312" w:hAnsi="仿宋_GB2312" w:eastAsia="仿宋_GB2312" w:cs="仿宋_GB2312"/>
          <w:b w:val="0"/>
          <w:bCs/>
          <w:i w:val="0"/>
          <w:caps w:val="0"/>
          <w:color w:val="auto"/>
          <w:spacing w:val="0"/>
          <w:sz w:val="32"/>
          <w:szCs w:val="32"/>
          <w:shd w:val="clear" w:fill="FFFFFF"/>
          <w:lang w:val="en-US" w:eastAsia="zh-Hans"/>
        </w:rPr>
        <w:t>依申请公开制度化</w:t>
      </w:r>
      <w:r>
        <w:rPr>
          <w:rFonts w:hint="eastAsia" w:ascii="仿宋_GB2312" w:hAnsi="仿宋_GB2312" w:eastAsia="仿宋_GB2312" w:cs="仿宋_GB2312"/>
          <w:b w:val="0"/>
          <w:bCs/>
          <w:i w:val="0"/>
          <w:caps w:val="0"/>
          <w:color w:val="auto"/>
          <w:spacing w:val="0"/>
          <w:sz w:val="32"/>
          <w:szCs w:val="32"/>
          <w:shd w:val="clear" w:fill="FFFFFF"/>
          <w:lang w:val="en-US" w:eastAsia="zh-CN"/>
        </w:rPr>
        <w:t>、</w:t>
      </w:r>
      <w:r>
        <w:rPr>
          <w:rFonts w:hint="eastAsia" w:ascii="仿宋_GB2312" w:hAnsi="仿宋_GB2312" w:eastAsia="仿宋_GB2312" w:cs="仿宋_GB2312"/>
          <w:b w:val="0"/>
          <w:bCs/>
          <w:i w:val="0"/>
          <w:caps w:val="0"/>
          <w:color w:val="auto"/>
          <w:spacing w:val="0"/>
          <w:sz w:val="32"/>
          <w:szCs w:val="32"/>
          <w:shd w:val="clear" w:fill="FFFFFF"/>
          <w:lang w:val="en-US" w:eastAsia="zh-Hans"/>
        </w:rPr>
        <w:t>规范化</w:t>
      </w:r>
      <w:r>
        <w:rPr>
          <w:rFonts w:hint="eastAsia" w:ascii="仿宋_GB2312" w:hAnsi="仿宋_GB2312" w:eastAsia="仿宋_GB2312" w:cs="仿宋_GB2312"/>
          <w:b w:val="0"/>
          <w:bCs/>
          <w:i w:val="0"/>
          <w:caps w:val="0"/>
          <w:color w:val="auto"/>
          <w:spacing w:val="0"/>
          <w:sz w:val="32"/>
          <w:szCs w:val="32"/>
          <w:shd w:val="clear" w:fill="FFFFFF"/>
          <w:lang w:val="en-US" w:eastAsia="zh-CN"/>
        </w:rPr>
        <w:t>，切实提升依申请公开服务质效</w:t>
      </w:r>
      <w:r>
        <w:rPr>
          <w:rFonts w:hint="eastAsia" w:ascii="仿宋_GB2312" w:hAnsi="仿宋_GB2312" w:eastAsia="仿宋_GB2312" w:cs="仿宋_GB2312"/>
          <w:b w:val="0"/>
          <w:bCs/>
          <w:i w:val="0"/>
          <w:caps w:val="0"/>
          <w:color w:val="auto"/>
          <w:spacing w:val="0"/>
          <w:sz w:val="32"/>
          <w:szCs w:val="32"/>
          <w:shd w:val="clear" w:fill="FFFFFF"/>
        </w:rPr>
        <w:t>。本年度共收到政府信息公开申请件1件，受理的申请件已按规定在法定期限内予以答复。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i w:val="0"/>
          <w:caps w:val="0"/>
          <w:color w:val="auto"/>
          <w:spacing w:val="0"/>
          <w:sz w:val="32"/>
          <w:szCs w:val="32"/>
          <w:shd w:val="clear" w:fill="FFFFFF"/>
        </w:rPr>
      </w:pPr>
      <w:r>
        <w:rPr>
          <w:rFonts w:hint="eastAsia" w:ascii="楷体_GB2312" w:hAnsi="楷体_GB2312" w:eastAsia="楷体_GB2312" w:cs="楷体_GB2312"/>
          <w:b w:val="0"/>
          <w:bCs/>
          <w:i w:val="0"/>
          <w:caps w:val="0"/>
          <w:color w:val="auto"/>
          <w:spacing w:val="0"/>
          <w:sz w:val="32"/>
          <w:szCs w:val="32"/>
          <w:shd w:val="clear" w:fill="FFFFFF"/>
        </w:rPr>
        <w:t>（三）政府信息管理情况</w:t>
      </w:r>
      <w:r>
        <w:rPr>
          <w:rFonts w:hint="eastAsia" w:ascii="楷体_GB2312" w:hAnsi="楷体_GB2312" w:eastAsia="楷体_GB2312" w:cs="楷体_GB2312"/>
          <w:b w:val="0"/>
          <w:bCs/>
          <w:i w:val="0"/>
          <w:caps w:val="0"/>
          <w:color w:val="auto"/>
          <w:spacing w:val="0"/>
          <w:sz w:val="32"/>
          <w:szCs w:val="32"/>
          <w:shd w:val="clear" w:fill="FFFFFF"/>
          <w:lang w:eastAsia="zh-Hans"/>
        </w:rPr>
        <w:t>。</w:t>
      </w:r>
      <w:r>
        <w:rPr>
          <w:rFonts w:hint="eastAsia" w:ascii="仿宋_GB2312" w:hAnsi="仿宋_GB2312" w:eastAsia="仿宋_GB2312" w:cs="仿宋_GB2312"/>
          <w:b w:val="0"/>
          <w:bCs/>
          <w:i w:val="0"/>
          <w:caps w:val="0"/>
          <w:color w:val="auto"/>
          <w:spacing w:val="0"/>
          <w:sz w:val="32"/>
          <w:szCs w:val="32"/>
          <w:shd w:val="clear" w:fill="FFFFFF"/>
        </w:rPr>
        <w:t>认真执行政府信息公开工作审核制度，对所有拟公开的信息</w:t>
      </w:r>
      <w:r>
        <w:rPr>
          <w:rFonts w:hint="eastAsia" w:ascii="仿宋_GB2312" w:hAnsi="仿宋_GB2312" w:eastAsia="仿宋_GB2312" w:cs="仿宋_GB2312"/>
          <w:b w:val="0"/>
          <w:bCs/>
          <w:i w:val="0"/>
          <w:caps w:val="0"/>
          <w:color w:val="auto"/>
          <w:spacing w:val="0"/>
          <w:sz w:val="32"/>
          <w:szCs w:val="32"/>
          <w:shd w:val="clear" w:fill="FFFFFF"/>
          <w:lang w:val="en-US" w:eastAsia="zh-CN"/>
        </w:rPr>
        <w:t>从严</w:t>
      </w:r>
      <w:r>
        <w:rPr>
          <w:rFonts w:hint="eastAsia" w:ascii="仿宋_GB2312" w:hAnsi="仿宋_GB2312" w:eastAsia="仿宋_GB2312" w:cs="仿宋_GB2312"/>
          <w:b w:val="0"/>
          <w:bCs/>
          <w:i w:val="0"/>
          <w:caps w:val="0"/>
          <w:color w:val="auto"/>
          <w:spacing w:val="0"/>
          <w:sz w:val="32"/>
          <w:szCs w:val="32"/>
          <w:shd w:val="clear" w:fill="FFFFFF"/>
        </w:rPr>
        <w:t>审核把关，确保公开精准无误。严格落实政府信息发布保密审查机制，不断完善信息审批流程，</w:t>
      </w:r>
      <w:r>
        <w:rPr>
          <w:rFonts w:hint="eastAsia" w:ascii="仿宋_GB2312" w:hAnsi="仿宋_GB2312" w:eastAsia="仿宋_GB2312" w:cs="仿宋_GB2312"/>
          <w:b w:val="0"/>
          <w:bCs/>
          <w:i w:val="0"/>
          <w:caps w:val="0"/>
          <w:color w:val="auto"/>
          <w:spacing w:val="0"/>
          <w:sz w:val="32"/>
          <w:szCs w:val="32"/>
          <w:shd w:val="clear" w:fill="FFFFFF"/>
          <w:lang w:val="en-US" w:eastAsia="zh-Hans"/>
        </w:rPr>
        <w:t>强化保密管理</w:t>
      </w:r>
      <w:r>
        <w:rPr>
          <w:rFonts w:hint="eastAsia" w:ascii="仿宋_GB2312" w:hAnsi="仿宋_GB2312" w:eastAsia="仿宋_GB2312" w:cs="仿宋_GB2312"/>
          <w:b w:val="0"/>
          <w:bCs/>
          <w:i w:val="0"/>
          <w:caps w:val="0"/>
          <w:color w:val="auto"/>
          <w:spacing w:val="0"/>
          <w:sz w:val="32"/>
          <w:szCs w:val="32"/>
          <w:shd w:val="clear" w:fill="FFFFFF"/>
        </w:rPr>
        <w:t>，做到“涉密不上网，上网不涉密”，确保公开的政府信息不涉及国家秘密、商业秘密和个人隐私。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i w:val="0"/>
          <w:caps w:val="0"/>
          <w:color w:val="auto"/>
          <w:spacing w:val="0"/>
          <w:sz w:val="32"/>
          <w:szCs w:val="32"/>
          <w:shd w:val="clear" w:fill="FFFFFF"/>
        </w:rPr>
      </w:pPr>
      <w:r>
        <w:rPr>
          <w:rFonts w:hint="eastAsia" w:ascii="楷体_GB2312" w:hAnsi="楷体_GB2312" w:eastAsia="楷体_GB2312" w:cs="楷体_GB2312"/>
          <w:b w:val="0"/>
          <w:bCs/>
          <w:i w:val="0"/>
          <w:caps w:val="0"/>
          <w:color w:val="auto"/>
          <w:spacing w:val="0"/>
          <w:sz w:val="32"/>
          <w:szCs w:val="32"/>
          <w:shd w:val="clear" w:fill="FFFFFF"/>
        </w:rPr>
        <w:t>（四）</w:t>
      </w:r>
      <w:r>
        <w:rPr>
          <w:rFonts w:hint="eastAsia" w:ascii="楷体_GB2312" w:hAnsi="楷体_GB2312" w:eastAsia="楷体_GB2312" w:cs="楷体_GB2312"/>
          <w:b w:val="0"/>
          <w:bCs/>
          <w:i w:val="0"/>
          <w:caps w:val="0"/>
          <w:color w:val="auto"/>
          <w:spacing w:val="0"/>
          <w:sz w:val="32"/>
          <w:szCs w:val="32"/>
          <w:shd w:val="clear" w:fill="FFFFFF"/>
          <w:lang w:val="en-US" w:eastAsia="zh-Hans"/>
        </w:rPr>
        <w:t>平台建设情况。</w:t>
      </w:r>
      <w:r>
        <w:rPr>
          <w:rFonts w:hint="eastAsia" w:ascii="仿宋_GB2312" w:hAnsi="仿宋_GB2312" w:eastAsia="仿宋_GB2312" w:cs="仿宋_GB2312"/>
          <w:b w:val="0"/>
          <w:bCs/>
          <w:i w:val="0"/>
          <w:caps w:val="0"/>
          <w:color w:val="auto"/>
          <w:spacing w:val="0"/>
          <w:sz w:val="32"/>
          <w:szCs w:val="32"/>
          <w:shd w:val="clear" w:fill="FFFFFF"/>
        </w:rPr>
        <w:t>根据《浙江省人民政府办公厅关于加强政务新媒体运营与监管机制建设的通知》，进一步</w:t>
      </w:r>
      <w:r>
        <w:rPr>
          <w:rFonts w:hint="eastAsia" w:ascii="仿宋_GB2312" w:hAnsi="仿宋_GB2312" w:eastAsia="仿宋_GB2312" w:cs="仿宋_GB2312"/>
          <w:b w:val="0"/>
          <w:bCs/>
          <w:i w:val="0"/>
          <w:caps w:val="0"/>
          <w:color w:val="auto"/>
          <w:spacing w:val="0"/>
          <w:sz w:val="32"/>
          <w:szCs w:val="32"/>
          <w:shd w:val="clear" w:fill="FFFFFF"/>
          <w:lang w:val="en-US" w:eastAsia="zh-Hans"/>
        </w:rPr>
        <w:t>理顺</w:t>
      </w:r>
      <w:r>
        <w:rPr>
          <w:rFonts w:hint="eastAsia" w:ascii="仿宋_GB2312" w:hAnsi="仿宋_GB2312" w:eastAsia="仿宋_GB2312" w:cs="仿宋_GB2312"/>
          <w:b w:val="0"/>
          <w:bCs/>
          <w:i w:val="0"/>
          <w:caps w:val="0"/>
          <w:color w:val="auto"/>
          <w:spacing w:val="0"/>
          <w:sz w:val="32"/>
          <w:szCs w:val="32"/>
          <w:shd w:val="clear" w:fill="FFFFFF"/>
          <w:lang w:val="en-US" w:eastAsia="zh-CN"/>
        </w:rPr>
        <w:t>新媒体管理</w:t>
      </w:r>
      <w:r>
        <w:rPr>
          <w:rFonts w:hint="eastAsia" w:ascii="仿宋_GB2312" w:hAnsi="仿宋_GB2312" w:eastAsia="仿宋_GB2312" w:cs="仿宋_GB2312"/>
          <w:b w:val="0"/>
          <w:bCs/>
          <w:i w:val="0"/>
          <w:caps w:val="0"/>
          <w:color w:val="auto"/>
          <w:spacing w:val="0"/>
          <w:sz w:val="32"/>
          <w:szCs w:val="32"/>
          <w:shd w:val="clear" w:fill="FFFFFF"/>
        </w:rPr>
        <w:t>职责</w:t>
      </w:r>
      <w:r>
        <w:rPr>
          <w:rFonts w:hint="eastAsia" w:ascii="仿宋_GB2312" w:hAnsi="仿宋_GB2312" w:eastAsia="仿宋_GB2312" w:cs="仿宋_GB2312"/>
          <w:b w:val="0"/>
          <w:bCs/>
          <w:i w:val="0"/>
          <w:caps w:val="0"/>
          <w:color w:val="auto"/>
          <w:spacing w:val="0"/>
          <w:sz w:val="32"/>
          <w:szCs w:val="32"/>
          <w:shd w:val="clear" w:fill="FFFFFF"/>
          <w:lang w:val="en-US" w:eastAsia="zh-Hans"/>
        </w:rPr>
        <w:t>分工</w:t>
      </w:r>
      <w:r>
        <w:rPr>
          <w:rFonts w:hint="eastAsia" w:ascii="仿宋_GB2312" w:hAnsi="仿宋_GB2312" w:eastAsia="仿宋_GB2312" w:cs="仿宋_GB2312"/>
          <w:b w:val="0"/>
          <w:bCs/>
          <w:i w:val="0"/>
          <w:caps w:val="0"/>
          <w:color w:val="auto"/>
          <w:spacing w:val="0"/>
          <w:sz w:val="32"/>
          <w:szCs w:val="32"/>
          <w:shd w:val="clear" w:fill="FFFFFF"/>
        </w:rPr>
        <w:t>，精心运营“马渚微视”微信公众号、“余姚马渚”官方微博等政务新媒体，及时对标自查自纠，不断规范政民互动，切实提升政务公开影响力。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i w:val="0"/>
          <w:caps w:val="0"/>
          <w:color w:val="auto"/>
          <w:spacing w:val="0"/>
          <w:sz w:val="32"/>
          <w:szCs w:val="32"/>
          <w:shd w:val="clear" w:fill="FFFFFF"/>
          <w:lang w:val="en-US" w:eastAsia="zh-Hans"/>
        </w:rPr>
      </w:pPr>
      <w:r>
        <w:rPr>
          <w:rFonts w:hint="eastAsia" w:ascii="楷体_GB2312" w:hAnsi="楷体_GB2312" w:eastAsia="楷体_GB2312" w:cs="楷体_GB2312"/>
          <w:b w:val="0"/>
          <w:bCs/>
          <w:i w:val="0"/>
          <w:caps w:val="0"/>
          <w:color w:val="auto"/>
          <w:spacing w:val="0"/>
          <w:sz w:val="32"/>
          <w:szCs w:val="32"/>
          <w:shd w:val="clear" w:fill="FFFFFF"/>
        </w:rPr>
        <w:t>（</w:t>
      </w:r>
      <w:r>
        <w:rPr>
          <w:rFonts w:hint="eastAsia" w:ascii="楷体_GB2312" w:hAnsi="楷体_GB2312" w:eastAsia="楷体_GB2312" w:cs="楷体_GB2312"/>
          <w:b w:val="0"/>
          <w:bCs/>
          <w:i w:val="0"/>
          <w:caps w:val="0"/>
          <w:color w:val="auto"/>
          <w:spacing w:val="0"/>
          <w:sz w:val="32"/>
          <w:szCs w:val="32"/>
          <w:shd w:val="clear" w:fill="FFFFFF"/>
          <w:lang w:val="en-US" w:eastAsia="zh-Hans"/>
        </w:rPr>
        <w:t>五</w:t>
      </w:r>
      <w:r>
        <w:rPr>
          <w:rFonts w:hint="eastAsia" w:ascii="楷体_GB2312" w:hAnsi="楷体_GB2312" w:eastAsia="楷体_GB2312" w:cs="楷体_GB2312"/>
          <w:b w:val="0"/>
          <w:bCs/>
          <w:i w:val="0"/>
          <w:caps w:val="0"/>
          <w:color w:val="auto"/>
          <w:spacing w:val="0"/>
          <w:sz w:val="32"/>
          <w:szCs w:val="32"/>
          <w:shd w:val="clear" w:fill="FFFFFF"/>
        </w:rPr>
        <w:t>）</w:t>
      </w:r>
      <w:r>
        <w:rPr>
          <w:rFonts w:hint="eastAsia" w:ascii="楷体_GB2312" w:hAnsi="楷体_GB2312" w:eastAsia="楷体_GB2312" w:cs="楷体_GB2312"/>
          <w:b w:val="0"/>
          <w:bCs/>
          <w:i w:val="0"/>
          <w:caps w:val="0"/>
          <w:color w:val="auto"/>
          <w:spacing w:val="0"/>
          <w:sz w:val="32"/>
          <w:szCs w:val="32"/>
          <w:shd w:val="clear" w:fill="FFFFFF"/>
          <w:lang w:val="en-US" w:eastAsia="zh-Hans"/>
        </w:rPr>
        <w:t>监督保障情况。</w:t>
      </w:r>
      <w:r>
        <w:rPr>
          <w:rFonts w:hint="eastAsia" w:ascii="仿宋_GB2312" w:hAnsi="仿宋_GB2312" w:eastAsia="仿宋_GB2312" w:cs="仿宋_GB2312"/>
          <w:b w:val="0"/>
          <w:bCs/>
          <w:i w:val="0"/>
          <w:caps w:val="0"/>
          <w:color w:val="auto"/>
          <w:spacing w:val="0"/>
          <w:sz w:val="32"/>
          <w:szCs w:val="32"/>
          <w:shd w:val="clear" w:fill="FFFFFF"/>
          <w:lang w:val="en-US" w:eastAsia="zh-Hans"/>
        </w:rPr>
        <w:t>坚持把政府信息公开作为日常重点工作来抓，全面强化组织领导，健全完善办公室协调落实，业务办线各司其职、各负其责的工作网络，做到了领导、机构、人员“三到位”，为扎实推进</w:t>
      </w:r>
      <w:r>
        <w:rPr>
          <w:rFonts w:hint="eastAsia" w:ascii="仿宋_GB2312" w:hAnsi="仿宋_GB2312" w:eastAsia="仿宋_GB2312" w:cs="仿宋_GB2312"/>
          <w:b w:val="0"/>
          <w:bCs/>
          <w:i w:val="0"/>
          <w:caps w:val="0"/>
          <w:color w:val="auto"/>
          <w:spacing w:val="0"/>
          <w:sz w:val="32"/>
          <w:szCs w:val="32"/>
          <w:shd w:val="clear" w:fill="FFFFFF"/>
          <w:lang w:val="en-US" w:eastAsia="zh-CN"/>
        </w:rPr>
        <w:t>全镇</w:t>
      </w:r>
      <w:r>
        <w:rPr>
          <w:rFonts w:hint="eastAsia" w:ascii="仿宋_GB2312" w:hAnsi="仿宋_GB2312" w:eastAsia="仿宋_GB2312" w:cs="仿宋_GB2312"/>
          <w:b w:val="0"/>
          <w:bCs/>
          <w:i w:val="0"/>
          <w:caps w:val="0"/>
          <w:color w:val="auto"/>
          <w:spacing w:val="0"/>
          <w:sz w:val="32"/>
          <w:szCs w:val="32"/>
          <w:shd w:val="clear" w:fill="FFFFFF"/>
          <w:lang w:val="en-US" w:eastAsia="zh-Hans"/>
        </w:rPr>
        <w:t>政府信息公开工作奠定了坚实的基础。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b w:val="0"/>
          <w:bCs/>
          <w:i w:val="0"/>
          <w:caps w:val="0"/>
          <w:color w:val="auto"/>
          <w:spacing w:val="0"/>
          <w:sz w:val="32"/>
          <w:szCs w:val="32"/>
          <w:shd w:val="clear" w:fill="FFFFFF"/>
          <w:lang w:val="en-US" w:eastAsia="zh-CN"/>
        </w:rPr>
      </w:pPr>
      <w:r>
        <w:rPr>
          <w:rFonts w:hint="eastAsia" w:ascii="仿宋_GB2312" w:hAnsi="仿宋_GB2312" w:eastAsia="仿宋_GB2312" w:cs="仿宋_GB2312"/>
          <w:b w:val="0"/>
          <w:bCs/>
          <w:i w:val="0"/>
          <w:caps w:val="0"/>
          <w:color w:val="auto"/>
          <w:spacing w:val="0"/>
          <w:sz w:val="32"/>
          <w:szCs w:val="32"/>
          <w:shd w:val="clear" w:fill="FFFFFF"/>
          <w:lang w:val="en-US" w:eastAsia="zh-CN"/>
        </w:rPr>
        <w:drawing>
          <wp:inline distT="0" distB="0" distL="114300" distR="114300">
            <wp:extent cx="5245100" cy="5899150"/>
            <wp:effectExtent l="0" t="0" r="12700" b="6350"/>
            <wp:docPr id="7" name="图片 7" descr="微信图片_20211229144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11229144924"/>
                    <pic:cNvPicPr>
                      <a:picLocks noChangeAspect="1"/>
                    </pic:cNvPicPr>
                  </pic:nvPicPr>
                  <pic:blipFill>
                    <a:blip r:embed="rId5"/>
                    <a:stretch>
                      <a:fillRect/>
                    </a:stretch>
                  </pic:blipFill>
                  <pic:spPr>
                    <a:xfrm>
                      <a:off x="0" y="0"/>
                      <a:ext cx="5245100" cy="5899150"/>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b w:val="0"/>
          <w:bCs/>
          <w:i w:val="0"/>
          <w:caps w:val="0"/>
          <w:color w:val="auto"/>
          <w:spacing w:val="0"/>
          <w:sz w:val="24"/>
          <w:szCs w:val="24"/>
          <w:shd w:val="clear" w:fill="FFFFFF"/>
          <w:lang w:val="en-US" w:eastAsia="zh-CN"/>
        </w:rPr>
      </w:pPr>
      <w:r>
        <w:rPr>
          <w:rFonts w:hint="eastAsia" w:ascii="仿宋_GB2312" w:hAnsi="仿宋_GB2312" w:eastAsia="仿宋_GB2312" w:cs="仿宋_GB2312"/>
          <w:color w:val="auto"/>
          <w:sz w:val="24"/>
          <w:szCs w:val="24"/>
        </w:rPr>
        <w:t xml:space="preserve">图 </w:t>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SEQ 图 \* ARABIC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lang w:val="en-US" w:eastAsia="zh-CN"/>
        </w:rPr>
        <w:t xml:space="preserve"> 通过网站、微博、微信公众号等平台载体，及时传达各类政府信息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_GB2312" w:hAnsi="仿宋_GB2312" w:eastAsia="仿宋_GB2312" w:cs="仿宋_GB2312"/>
          <w:b w:val="0"/>
          <w:bCs/>
          <w:i w:val="0"/>
          <w:caps w:val="0"/>
          <w:color w:val="auto"/>
          <w:spacing w:val="0"/>
          <w:sz w:val="24"/>
          <w:szCs w:val="24"/>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b w:val="0"/>
          <w:bCs/>
          <w:i w:val="0"/>
          <w:caps w:val="0"/>
          <w:color w:val="auto"/>
          <w:spacing w:val="0"/>
          <w:sz w:val="32"/>
          <w:szCs w:val="32"/>
          <w:shd w:val="clear" w:fill="FFFFFF"/>
          <w:lang w:val="en-US" w:eastAsia="zh-CN"/>
        </w:rPr>
      </w:pPr>
      <w:r>
        <w:rPr>
          <w:rFonts w:hint="eastAsia" w:ascii="仿宋_GB2312" w:hAnsi="仿宋_GB2312" w:eastAsia="仿宋_GB2312" w:cs="仿宋_GB2312"/>
          <w:b w:val="0"/>
          <w:bCs/>
          <w:i w:val="0"/>
          <w:caps w:val="0"/>
          <w:color w:val="auto"/>
          <w:spacing w:val="0"/>
          <w:sz w:val="32"/>
          <w:szCs w:val="32"/>
          <w:shd w:val="clear" w:fill="FFFFFF"/>
          <w:lang w:val="en-US" w:eastAsia="zh-CN"/>
        </w:rPr>
        <w:drawing>
          <wp:inline distT="0" distB="0" distL="114300" distR="114300">
            <wp:extent cx="5273675" cy="890270"/>
            <wp:effectExtent l="0" t="0" r="3175" b="5080"/>
            <wp:docPr id="6" name="图片 6" descr="微信图片_202112291449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112291449241"/>
                    <pic:cNvPicPr>
                      <a:picLocks noChangeAspect="1"/>
                    </pic:cNvPicPr>
                  </pic:nvPicPr>
                  <pic:blipFill>
                    <a:blip r:embed="rId6"/>
                    <a:stretch>
                      <a:fillRect/>
                    </a:stretch>
                  </pic:blipFill>
                  <pic:spPr>
                    <a:xfrm>
                      <a:off x="0" y="0"/>
                      <a:ext cx="5273675" cy="890270"/>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b w:val="0"/>
          <w:bCs/>
          <w:i w:val="0"/>
          <w:caps w:val="0"/>
          <w:color w:val="auto"/>
          <w:spacing w:val="0"/>
          <w:sz w:val="24"/>
          <w:szCs w:val="24"/>
          <w:shd w:val="clear" w:fill="FFFFFF"/>
          <w:lang w:val="en-US" w:eastAsia="zh-Hans"/>
        </w:rPr>
      </w:pPr>
      <w:r>
        <w:rPr>
          <w:rFonts w:hint="eastAsia" w:ascii="仿宋_GB2312" w:hAnsi="仿宋_GB2312" w:eastAsia="仿宋_GB2312" w:cs="仿宋_GB2312"/>
          <w:color w:val="auto"/>
          <w:sz w:val="24"/>
          <w:szCs w:val="24"/>
        </w:rPr>
        <w:t xml:space="preserve">图 </w:t>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SEQ 图 \* ARABIC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lang w:val="en-US" w:eastAsia="zh-CN"/>
        </w:rPr>
        <w:t xml:space="preserve"> 积极落实决策预公开机制，注重倾听民声、了解民意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left="0" w:right="0" w:firstLine="640" w:firstLineChars="200"/>
        <w:jc w:val="both"/>
        <w:textAlignment w:val="auto"/>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fill="FFFFFF"/>
        </w:rPr>
        <w:t>二、主动公开政府信息情况</w:t>
      </w:r>
    </w:p>
    <w:tbl>
      <w:tblPr>
        <w:tblStyle w:val="6"/>
        <w:tblpPr w:leftFromText="180" w:rightFromText="180" w:vertAnchor="text" w:horzAnchor="page" w:tblpXSpec="center" w:tblpY="298"/>
        <w:tblOverlap w:val="never"/>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bookmarkStart w:id="0" w:name="_GoBack"/>
            <w:r>
              <w:rPr>
                <w:rFonts w:hint="eastAsia" w:ascii="宋体" w:hAnsi="宋体" w:eastAsia="宋体" w:cs="宋体"/>
                <w:color w:val="auto"/>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single" w:color="auto" w:sz="8" w:space="0"/>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规章</w:t>
            </w:r>
          </w:p>
        </w:tc>
        <w:tc>
          <w:tcPr>
            <w:tcW w:w="2435" w:type="dxa"/>
            <w:tcBorders>
              <w:top w:val="single" w:color="auto" w:sz="8" w:space="0"/>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kern w:val="0"/>
                <w:sz w:val="21"/>
                <w:szCs w:val="21"/>
                <w:lang w:val="en-US" w:eastAsia="zh-CN" w:bidi="ar"/>
              </w:rPr>
              <w:t>0</w:t>
            </w:r>
          </w:p>
        </w:tc>
        <w:tc>
          <w:tcPr>
            <w:tcW w:w="2435" w:type="dxa"/>
            <w:tcBorders>
              <w:top w:val="single" w:color="auto" w:sz="8" w:space="0"/>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kern w:val="0"/>
                <w:sz w:val="21"/>
                <w:szCs w:val="21"/>
                <w:lang w:val="en-US" w:eastAsia="zh-CN" w:bidi="ar"/>
              </w:rPr>
              <w:t>0</w:t>
            </w:r>
          </w:p>
        </w:tc>
        <w:tc>
          <w:tcPr>
            <w:tcW w:w="2435" w:type="dxa"/>
            <w:tcBorders>
              <w:top w:val="single" w:color="auto" w:sz="8" w:space="0"/>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single" w:color="auto" w:sz="8" w:space="0"/>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行政规范性文件</w:t>
            </w:r>
          </w:p>
        </w:tc>
        <w:tc>
          <w:tcPr>
            <w:tcW w:w="2435" w:type="dxa"/>
            <w:tcBorders>
              <w:top w:val="single" w:color="auto" w:sz="8" w:space="0"/>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kern w:val="0"/>
                <w:sz w:val="21"/>
                <w:szCs w:val="21"/>
                <w:lang w:val="en-US" w:eastAsia="zh-CN" w:bidi="ar"/>
              </w:rPr>
              <w:t>1</w:t>
            </w:r>
          </w:p>
        </w:tc>
        <w:tc>
          <w:tcPr>
            <w:tcW w:w="2435" w:type="dxa"/>
            <w:tcBorders>
              <w:top w:val="single" w:color="auto" w:sz="8" w:space="0"/>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eastAsia" w:ascii="Times New Roman" w:hAnsi="Times New Roman" w:eastAsia="宋体" w:cs="Times New Roman"/>
                <w:color w:val="auto"/>
                <w:kern w:val="0"/>
                <w:sz w:val="21"/>
                <w:szCs w:val="21"/>
                <w:highlight w:val="none"/>
                <w:lang w:val="en-US" w:eastAsia="zh-CN" w:bidi="ar"/>
              </w:rPr>
              <w:t>1</w:t>
            </w:r>
          </w:p>
        </w:tc>
        <w:tc>
          <w:tcPr>
            <w:tcW w:w="2435" w:type="dxa"/>
            <w:tcBorders>
              <w:top w:val="single" w:color="auto" w:sz="8" w:space="0"/>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lang w:val="en-US"/>
              </w:rPr>
            </w:pPr>
            <w:r>
              <w:rPr>
                <w:rFonts w:hint="default" w:ascii="Times New Roman" w:hAnsi="Times New Roman" w:cs="Times New Roman"/>
                <w:color w:val="auto"/>
                <w:kern w:val="0"/>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val="en-US" w:eastAsia="zh-CN"/>
              </w:rPr>
            </w:pPr>
            <w:r>
              <w:rPr>
                <w:rFonts w:hint="default" w:ascii="Times New Roman" w:hAnsi="Times New Roman" w:eastAsia="宋体" w:cs="Times New Roman"/>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color w:val="auto"/>
                <w:sz w:val="24"/>
                <w:szCs w:val="24"/>
              </w:rPr>
            </w:pPr>
            <w:r>
              <w:rPr>
                <w:rFonts w:hint="default" w:ascii="Times New Roman" w:hAnsi="Times New Roman" w:eastAsia="宋体" w:cs="Times New Roman"/>
                <w:color w:val="auto"/>
                <w:kern w:val="0"/>
                <w:sz w:val="21"/>
                <w:szCs w:val="21"/>
                <w:lang w:val="en-US" w:eastAsia="zh-CN" w:bidi="ar"/>
              </w:rPr>
              <w:t>0</w:t>
            </w:r>
          </w:p>
        </w:tc>
      </w:tr>
      <w:bookmarkEnd w:id="0"/>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right="0" w:firstLine="640" w:firstLineChars="200"/>
        <w:jc w:val="both"/>
        <w:textAlignment w:val="auto"/>
        <w:rPr>
          <w:rFonts w:hint="eastAsia" w:ascii="宋体" w:hAnsi="宋体" w:eastAsia="宋体" w:cs="宋体"/>
          <w:i w:val="0"/>
          <w:caps w:val="0"/>
          <w:color w:val="auto"/>
          <w:spacing w:val="0"/>
          <w:sz w:val="24"/>
          <w:szCs w:val="24"/>
        </w:rPr>
      </w:pPr>
      <w:r>
        <w:rPr>
          <w:rFonts w:hint="eastAsia" w:ascii="黑体" w:hAnsi="黑体" w:eastAsia="黑体" w:cs="黑体"/>
          <w:b w:val="0"/>
          <w:bCs/>
          <w:i w:val="0"/>
          <w:caps w:val="0"/>
          <w:color w:val="auto"/>
          <w:spacing w:val="0"/>
          <w:sz w:val="32"/>
          <w:szCs w:val="32"/>
          <w:shd w:val="clear" w:fill="FFFFFF"/>
        </w:rPr>
        <w:t>三、收到和处理政府信息公开申请情况</w:t>
      </w:r>
    </w:p>
    <w:tbl>
      <w:tblPr>
        <w:tblStyle w:val="6"/>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ascii="楷体" w:hAnsi="楷体" w:eastAsia="楷体" w:cs="楷体"/>
                <w:color w:val="auto"/>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296" w:hRule="atLeast"/>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000000"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二、上年结转政府信息公开申请数量</w:t>
            </w:r>
          </w:p>
        </w:tc>
        <w:tc>
          <w:tcPr>
            <w:tcW w:w="688" w:type="dxa"/>
            <w:tcBorders>
              <w:top w:val="nil"/>
              <w:left w:val="nil"/>
              <w:bottom w:val="single" w:color="000000"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nil"/>
              <w:left w:val="nil"/>
              <w:bottom w:val="single" w:color="000000"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nil"/>
              <w:left w:val="nil"/>
              <w:bottom w:val="single" w:color="000000"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nil"/>
              <w:left w:val="nil"/>
              <w:bottom w:val="single" w:color="000000"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nil"/>
              <w:left w:val="nil"/>
              <w:bottom w:val="single" w:color="000000"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nil"/>
              <w:left w:val="nil"/>
              <w:bottom w:val="single" w:color="000000"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9" w:type="dxa"/>
            <w:tcBorders>
              <w:top w:val="nil"/>
              <w:left w:val="nil"/>
              <w:bottom w:val="single" w:color="000000"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lang w:val="en-US"/>
              </w:rPr>
            </w:pPr>
            <w:r>
              <w:rPr>
                <w:rFonts w:hint="default"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restart"/>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三、本年度办理结果</w:t>
            </w:r>
          </w:p>
        </w:tc>
        <w:tc>
          <w:tcPr>
            <w:tcW w:w="4163" w:type="dxa"/>
            <w:gridSpan w:val="2"/>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（一）予以公开</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lang w:val="en-US" w:eastAsia="zh-CN"/>
              </w:rPr>
              <w:t>1</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9"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4163" w:type="dxa"/>
            <w:gridSpan w:val="2"/>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（二）部分公开</w:t>
            </w:r>
            <w:r>
              <w:rPr>
                <w:rFonts w:hint="eastAsia" w:ascii="楷体" w:hAnsi="楷体" w:eastAsia="楷体" w:cs="楷体"/>
                <w:color w:val="auto"/>
                <w:kern w:val="0"/>
                <w:sz w:val="20"/>
                <w:szCs w:val="20"/>
                <w:lang w:val="en-US" w:eastAsia="zh-CN" w:bidi="ar"/>
              </w:rPr>
              <w:t>（区分处理的，只计这一情形，不计其他情形）</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9"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restart"/>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（三）不予公开</w:t>
            </w:r>
          </w:p>
        </w:tc>
        <w:tc>
          <w:tcPr>
            <w:tcW w:w="3220"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1.属于国家秘密</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9"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3220"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2.其他法律行政法规禁止公开</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9"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3220"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3.危及“三安全一稳定”</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9"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3220"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4.保护第三方合法权益</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9"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3220"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5.属于三类内部事务信息</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9"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3220"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6.属于四类过程性信息</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9"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3220"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7.属于行政执法案卷</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9"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3220"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8.属于行政查询事项</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9"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restart"/>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（四）无法提供</w:t>
            </w:r>
          </w:p>
        </w:tc>
        <w:tc>
          <w:tcPr>
            <w:tcW w:w="3220"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1.本机关不掌握相关政府信息</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9"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3220"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2.没有现成信息需要另行制作</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9"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3220"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3.补正后申请内容仍不明确</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9"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restart"/>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（五）不予处理</w:t>
            </w:r>
          </w:p>
        </w:tc>
        <w:tc>
          <w:tcPr>
            <w:tcW w:w="3220"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1.信访举报投诉类申请</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9"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3220"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2.重复申请</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9"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3220"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3.要求提供公开出版物</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9"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3220"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4.无正当理由大量反复申请</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9"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779" w:hRule="atLeast"/>
          <w:jc w:val="center"/>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3220"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Fonts w:hint="eastAsia" w:ascii="宋体" w:hAnsi="宋体" w:eastAsia="宋体" w:cs="宋体"/>
                <w:color w:val="auto"/>
                <w:kern w:val="0"/>
                <w:sz w:val="20"/>
                <w:szCs w:val="20"/>
                <w:lang w:val="en-US" w:eastAsia="zh-CN" w:bidi="ar"/>
              </w:rPr>
              <w:t>5.要求行政机关确认或重新出具已获取信息</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9"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restart"/>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（六）其他处理</w:t>
            </w:r>
          </w:p>
        </w:tc>
        <w:tc>
          <w:tcPr>
            <w:tcW w:w="3220"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Fonts w:hint="eastAsia" w:ascii="宋体" w:hAnsi="宋体" w:eastAsia="宋体" w:cs="宋体"/>
                <w:color w:val="auto"/>
                <w:kern w:val="0"/>
                <w:sz w:val="20"/>
                <w:szCs w:val="20"/>
                <w:lang w:val="en-US" w:eastAsia="zh-CN" w:bidi="ar"/>
              </w:rPr>
              <w:t>1.申请人无正当理由逾期不补正、行政机关不再处理其政府信息公开申请</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9"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3220"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Fonts w:hint="eastAsia" w:ascii="宋体" w:hAnsi="宋体" w:eastAsia="宋体" w:cs="宋体"/>
                <w:color w:val="auto"/>
                <w:kern w:val="0"/>
                <w:sz w:val="20"/>
                <w:szCs w:val="20"/>
                <w:lang w:val="en-US" w:eastAsia="zh-CN" w:bidi="ar"/>
              </w:rPr>
              <w:t>2.申请人逾期未按收费通知要求缴纳费用、行政机关不再处理其政府信息公开申请</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9"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943"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3220"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3.其他</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9"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continue"/>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rPr>
                <w:rFonts w:hint="eastAsia" w:ascii="宋体"/>
                <w:color w:val="auto"/>
                <w:sz w:val="24"/>
                <w:szCs w:val="24"/>
              </w:rPr>
            </w:pPr>
          </w:p>
        </w:tc>
        <w:tc>
          <w:tcPr>
            <w:tcW w:w="4163" w:type="dxa"/>
            <w:gridSpan w:val="2"/>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（七）总计</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1</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89"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rPr>
            </w:pPr>
            <w:r>
              <w:rPr>
                <w:rFonts w:hint="default" w:ascii="Times New Roman" w:hAnsi="Times New Roman" w:cs="Times New Roman"/>
                <w:color w:val="auto"/>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931" w:type="dxa"/>
            <w:gridSpan w:val="3"/>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四、结转下年度继续办理</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kern w:val="0"/>
                <w:sz w:val="20"/>
                <w:szCs w:val="20"/>
                <w:lang w:val="en-US" w:eastAsia="zh-CN" w:bidi="ar"/>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kern w:val="0"/>
                <w:sz w:val="20"/>
                <w:szCs w:val="20"/>
                <w:lang w:val="en-US" w:eastAsia="zh-CN" w:bidi="ar"/>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kern w:val="0"/>
                <w:sz w:val="20"/>
                <w:szCs w:val="20"/>
                <w:lang w:val="en-US" w:eastAsia="zh-CN" w:bidi="ar"/>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kern w:val="0"/>
                <w:sz w:val="20"/>
                <w:szCs w:val="20"/>
                <w:lang w:val="en-US" w:eastAsia="zh-CN" w:bidi="ar"/>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kern w:val="0"/>
                <w:sz w:val="20"/>
                <w:szCs w:val="20"/>
                <w:lang w:val="en-US" w:eastAsia="zh-CN" w:bidi="ar"/>
              </w:rPr>
              <w:t>0</w:t>
            </w:r>
          </w:p>
        </w:tc>
        <w:tc>
          <w:tcPr>
            <w:tcW w:w="68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color w:val="auto"/>
                <w:kern w:val="0"/>
                <w:sz w:val="20"/>
                <w:szCs w:val="20"/>
                <w:lang w:val="en-US" w:eastAsia="zh-CN" w:bidi="ar"/>
              </w:rPr>
              <w:t>0</w:t>
            </w:r>
          </w:p>
        </w:tc>
        <w:tc>
          <w:tcPr>
            <w:tcW w:w="689"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kern w:val="0"/>
                <w:sz w:val="20"/>
                <w:szCs w:val="20"/>
                <w:lang w:val="en-US" w:eastAsia="zh-CN" w:bidi="ar"/>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right="0" w:firstLine="640" w:firstLineChars="200"/>
        <w:jc w:val="both"/>
        <w:textAlignment w:val="auto"/>
        <w:rPr>
          <w:rFonts w:hint="eastAsia" w:ascii="黑体" w:hAnsi="黑体" w:eastAsia="黑体" w:cs="黑体"/>
          <w:b w:val="0"/>
          <w:bCs/>
          <w:i w:val="0"/>
          <w:caps w:val="0"/>
          <w:color w:val="auto"/>
          <w:spacing w:val="0"/>
          <w:sz w:val="32"/>
          <w:szCs w:val="32"/>
          <w:shd w:val="clear" w:fill="FFFFFF"/>
        </w:rPr>
      </w:pPr>
      <w:r>
        <w:rPr>
          <w:rFonts w:hint="eastAsia" w:ascii="黑体" w:hAnsi="黑体" w:eastAsia="黑体" w:cs="黑体"/>
          <w:b w:val="0"/>
          <w:bCs/>
          <w:i w:val="0"/>
          <w:caps w:val="0"/>
          <w:color w:val="auto"/>
          <w:spacing w:val="0"/>
          <w:sz w:val="32"/>
          <w:szCs w:val="32"/>
          <w:shd w:val="clear" w:fill="FFFFFF"/>
        </w:rPr>
        <w:t>四、政府信息公开行政复议、行政诉讼情况</w:t>
      </w:r>
    </w:p>
    <w:tbl>
      <w:tblPr>
        <w:tblStyle w:val="6"/>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auto"/>
                <w:sz w:val="24"/>
                <w:szCs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imes New Roman" w:hAnsi="Times New Roman" w:cs="Times New Roman"/>
                <w:color w:val="auto"/>
                <w:lang w:val="en-US" w:eastAsia="zh-CN"/>
              </w:rPr>
            </w:pPr>
            <w:r>
              <w:rPr>
                <w:rFonts w:hint="default" w:ascii="Times New Roman" w:hAnsi="Times New Roman" w:cs="Times New Roman"/>
                <w:color w:val="auto"/>
                <w:lang w:val="en-US" w:eastAsia="zh-CN"/>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560" w:lineRule="exact"/>
        <w:ind w:right="0" w:firstLine="640" w:firstLineChars="200"/>
        <w:jc w:val="both"/>
        <w:textAlignment w:val="auto"/>
        <w:rPr>
          <w:rFonts w:hint="eastAsia" w:ascii="黑体" w:hAnsi="黑体" w:eastAsia="黑体" w:cs="黑体"/>
          <w:b w:val="0"/>
          <w:bCs/>
          <w:i w:val="0"/>
          <w:caps w:val="0"/>
          <w:color w:val="auto"/>
          <w:spacing w:val="0"/>
          <w:sz w:val="32"/>
          <w:szCs w:val="32"/>
          <w:shd w:val="clear" w:fill="FFFFFF"/>
        </w:rPr>
      </w:pPr>
      <w:r>
        <w:rPr>
          <w:rFonts w:hint="eastAsia" w:ascii="黑体" w:hAnsi="黑体" w:eastAsia="黑体" w:cs="黑体"/>
          <w:b w:val="0"/>
          <w:bCs/>
          <w:i w:val="0"/>
          <w:caps w:val="0"/>
          <w:color w:val="auto"/>
          <w:spacing w:val="0"/>
          <w:sz w:val="32"/>
          <w:szCs w:val="32"/>
          <w:shd w:val="clear" w:fill="FFFFFF"/>
        </w:rPr>
        <w:t>五、存在的主要问题及改进情况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楷体_GB2312" w:eastAsia="楷体_GB2312"/>
          <w:color w:val="auto"/>
          <w:sz w:val="32"/>
          <w:szCs w:val="32"/>
        </w:rPr>
        <w:t>（一）主要问题。</w:t>
      </w:r>
      <w:r>
        <w:rPr>
          <w:rFonts w:hint="eastAsia" w:ascii="仿宋_GB2312" w:hAnsi="仿宋_GB2312" w:eastAsia="仿宋_GB2312" w:cs="仿宋_GB2312"/>
          <w:b w:val="0"/>
          <w:bCs w:val="0"/>
          <w:i w:val="0"/>
          <w:caps w:val="0"/>
          <w:color w:val="auto"/>
          <w:spacing w:val="0"/>
          <w:sz w:val="32"/>
          <w:szCs w:val="32"/>
          <w:shd w:val="clear" w:fill="FFFFFF"/>
        </w:rPr>
        <w:t>一是</w:t>
      </w:r>
      <w:r>
        <w:rPr>
          <w:rFonts w:hint="eastAsia" w:ascii="仿宋_GB2312" w:hAnsi="仿宋_GB2312" w:eastAsia="仿宋_GB2312" w:cs="仿宋_GB2312"/>
          <w:b w:val="0"/>
          <w:bCs w:val="0"/>
          <w:i w:val="0"/>
          <w:caps w:val="0"/>
          <w:color w:val="auto"/>
          <w:spacing w:val="0"/>
          <w:sz w:val="32"/>
          <w:szCs w:val="32"/>
          <w:shd w:val="clear" w:fill="FFFFFF"/>
          <w:lang w:val="en-US" w:eastAsia="zh-CN"/>
        </w:rPr>
        <w:t>政府信息</w:t>
      </w:r>
      <w:r>
        <w:rPr>
          <w:rFonts w:hint="eastAsia" w:ascii="仿宋_GB2312" w:hAnsi="仿宋_GB2312" w:eastAsia="仿宋_GB2312" w:cs="仿宋_GB2312"/>
          <w:i w:val="0"/>
          <w:caps w:val="0"/>
          <w:color w:val="auto"/>
          <w:spacing w:val="0"/>
          <w:sz w:val="32"/>
          <w:szCs w:val="32"/>
          <w:shd w:val="clear" w:fill="FFFFFF"/>
        </w:rPr>
        <w:t>公开的覆盖面与社会公众的信息需求相比仍显狭窄；</w:t>
      </w:r>
      <w:r>
        <w:rPr>
          <w:rFonts w:hint="eastAsia" w:ascii="仿宋_GB2312" w:hAnsi="仿宋_GB2312" w:eastAsia="仿宋_GB2312" w:cs="仿宋_GB2312"/>
          <w:b w:val="0"/>
          <w:bCs w:val="0"/>
          <w:i w:val="0"/>
          <w:caps w:val="0"/>
          <w:color w:val="auto"/>
          <w:spacing w:val="0"/>
          <w:sz w:val="32"/>
          <w:szCs w:val="32"/>
          <w:shd w:val="clear" w:fill="FFFFFF"/>
        </w:rPr>
        <w:t>二是</w:t>
      </w:r>
      <w:r>
        <w:rPr>
          <w:rFonts w:hint="eastAsia" w:ascii="仿宋_GB2312" w:hAnsi="仿宋_GB2312" w:eastAsia="仿宋_GB2312" w:cs="仿宋_GB2312"/>
          <w:i w:val="0"/>
          <w:caps w:val="0"/>
          <w:color w:val="auto"/>
          <w:spacing w:val="0"/>
          <w:sz w:val="32"/>
          <w:szCs w:val="32"/>
          <w:shd w:val="clear" w:fill="FFFFFF"/>
        </w:rPr>
        <w:t>重要政策解读的及时性、有效性和精准性有待</w:t>
      </w:r>
      <w:r>
        <w:rPr>
          <w:rFonts w:hint="eastAsia" w:ascii="仿宋_GB2312" w:hAnsi="仿宋_GB2312" w:eastAsia="仿宋_GB2312" w:cs="仿宋_GB2312"/>
          <w:i w:val="0"/>
          <w:caps w:val="0"/>
          <w:color w:val="auto"/>
          <w:spacing w:val="0"/>
          <w:sz w:val="32"/>
          <w:szCs w:val="32"/>
          <w:shd w:val="clear" w:fill="FFFFFF"/>
          <w:lang w:val="en-US" w:eastAsia="zh-CN"/>
        </w:rPr>
        <w:t>提升</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b w:val="0"/>
          <w:bCs w:val="0"/>
          <w:i w:val="0"/>
          <w:caps w:val="0"/>
          <w:color w:val="auto"/>
          <w:spacing w:val="0"/>
          <w:sz w:val="32"/>
          <w:szCs w:val="32"/>
          <w:shd w:val="clear" w:fill="FFFFFF"/>
        </w:rPr>
        <w:t>三是</w:t>
      </w:r>
      <w:r>
        <w:rPr>
          <w:rFonts w:hint="eastAsia" w:ascii="仿宋_GB2312" w:hAnsi="仿宋_GB2312" w:eastAsia="仿宋_GB2312" w:cs="仿宋_GB2312"/>
          <w:i w:val="0"/>
          <w:caps w:val="0"/>
          <w:color w:val="auto"/>
          <w:spacing w:val="0"/>
          <w:sz w:val="32"/>
          <w:szCs w:val="32"/>
          <w:shd w:val="clear" w:fill="FFFFFF"/>
        </w:rPr>
        <w:t>政务公开工作协调联动机制</w:t>
      </w:r>
      <w:r>
        <w:rPr>
          <w:rFonts w:hint="eastAsia" w:ascii="仿宋_GB2312" w:hAnsi="仿宋_GB2312" w:eastAsia="仿宋_GB2312" w:cs="仿宋_GB2312"/>
          <w:i w:val="0"/>
          <w:caps w:val="0"/>
          <w:color w:val="auto"/>
          <w:spacing w:val="0"/>
          <w:sz w:val="32"/>
          <w:szCs w:val="32"/>
          <w:shd w:val="clear" w:fill="FFFFFF"/>
          <w:lang w:val="en-US" w:eastAsia="zh-CN"/>
        </w:rPr>
        <w:t>仍</w:t>
      </w:r>
      <w:r>
        <w:rPr>
          <w:rFonts w:hint="eastAsia" w:ascii="仿宋_GB2312" w:hAnsi="仿宋_GB2312" w:eastAsia="仿宋_GB2312" w:cs="仿宋_GB2312"/>
          <w:i w:val="0"/>
          <w:caps w:val="0"/>
          <w:color w:val="auto"/>
          <w:spacing w:val="0"/>
          <w:sz w:val="32"/>
          <w:szCs w:val="32"/>
          <w:shd w:val="clear" w:fill="FFFFFF"/>
        </w:rPr>
        <w:t>不够完善</w:t>
      </w:r>
      <w:r>
        <w:rPr>
          <w:rFonts w:hint="eastAsia" w:ascii="仿宋_GB2312" w:hAnsi="仿宋_GB2312" w:eastAsia="仿宋_GB2312" w:cs="仿宋_GB2312"/>
          <w:i w:val="0"/>
          <w:caps w:val="0"/>
          <w:color w:val="auto"/>
          <w:spacing w:val="0"/>
          <w:sz w:val="32"/>
          <w:szCs w:val="32"/>
          <w:shd w:val="clear" w:fill="FFFFFF"/>
          <w:lang w:eastAsia="zh-CN"/>
        </w:rPr>
        <w:t>，各方面积极性和主动性</w:t>
      </w:r>
      <w:r>
        <w:rPr>
          <w:rFonts w:hint="eastAsia" w:ascii="仿宋_GB2312" w:hAnsi="仿宋_GB2312" w:eastAsia="仿宋_GB2312" w:cs="仿宋_GB2312"/>
          <w:i w:val="0"/>
          <w:caps w:val="0"/>
          <w:color w:val="auto"/>
          <w:spacing w:val="0"/>
          <w:sz w:val="32"/>
          <w:szCs w:val="32"/>
          <w:shd w:val="clear" w:fill="FFFFFF"/>
          <w:lang w:val="en-US" w:eastAsia="zh-CN"/>
        </w:rPr>
        <w:t>还需进一步调动</w:t>
      </w:r>
      <w:r>
        <w:rPr>
          <w:rFonts w:hint="eastAsia" w:ascii="仿宋_GB2312" w:hAnsi="仿宋_GB2312" w:eastAsia="仿宋_GB2312" w:cs="仿宋_GB2312"/>
          <w:i w:val="0"/>
          <w:caps w:val="0"/>
          <w:color w:val="auto"/>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楷体_GB2312" w:eastAsia="楷体_GB2312"/>
          <w:color w:val="auto"/>
          <w:sz w:val="32"/>
          <w:szCs w:val="32"/>
        </w:rPr>
        <w:t>（二）改进措施。</w:t>
      </w:r>
      <w:r>
        <w:rPr>
          <w:rFonts w:hint="eastAsia" w:ascii="仿宋_GB2312" w:hAnsi="仿宋_GB2312" w:eastAsia="仿宋_GB2312" w:cs="仿宋_GB2312"/>
          <w:b/>
          <w:bCs/>
          <w:i w:val="0"/>
          <w:caps w:val="0"/>
          <w:color w:val="auto"/>
          <w:spacing w:val="0"/>
          <w:sz w:val="32"/>
          <w:szCs w:val="32"/>
          <w:shd w:val="clear" w:fill="FFFFFF"/>
          <w:lang w:val="en-US" w:eastAsia="zh-CN"/>
        </w:rPr>
        <w:t>一是</w:t>
      </w:r>
      <w:r>
        <w:rPr>
          <w:rFonts w:hint="eastAsia" w:ascii="仿宋_GB2312" w:hAnsi="仿宋_GB2312" w:eastAsia="仿宋_GB2312" w:cs="仿宋_GB2312"/>
          <w:b/>
          <w:bCs/>
          <w:i w:val="0"/>
          <w:caps w:val="0"/>
          <w:color w:val="auto"/>
          <w:spacing w:val="0"/>
          <w:sz w:val="32"/>
          <w:szCs w:val="32"/>
          <w:shd w:val="clear" w:fill="FFFFFF"/>
        </w:rPr>
        <w:t>进一步提升信息公开</w:t>
      </w:r>
      <w:r>
        <w:rPr>
          <w:rFonts w:hint="eastAsia" w:ascii="仿宋_GB2312" w:hAnsi="仿宋_GB2312" w:eastAsia="仿宋_GB2312" w:cs="仿宋_GB2312"/>
          <w:b/>
          <w:bCs/>
          <w:i w:val="0"/>
          <w:caps w:val="0"/>
          <w:color w:val="auto"/>
          <w:spacing w:val="0"/>
          <w:sz w:val="32"/>
          <w:szCs w:val="32"/>
          <w:shd w:val="clear" w:fill="FFFFFF"/>
          <w:lang w:val="en-US" w:eastAsia="zh-CN"/>
        </w:rPr>
        <w:t>质</w:t>
      </w:r>
      <w:r>
        <w:rPr>
          <w:rFonts w:hint="eastAsia" w:ascii="仿宋_GB2312" w:hAnsi="仿宋_GB2312" w:eastAsia="仿宋_GB2312" w:cs="仿宋_GB2312"/>
          <w:b/>
          <w:bCs/>
          <w:i w:val="0"/>
          <w:caps w:val="0"/>
          <w:color w:val="auto"/>
          <w:spacing w:val="0"/>
          <w:sz w:val="32"/>
          <w:szCs w:val="32"/>
          <w:shd w:val="clear" w:fill="FFFFFF"/>
        </w:rPr>
        <w:t>效</w:t>
      </w:r>
      <w:r>
        <w:rPr>
          <w:rFonts w:hint="eastAsia" w:ascii="仿宋_GB2312" w:hAnsi="仿宋_GB2312" w:eastAsia="仿宋_GB2312" w:cs="仿宋_GB2312"/>
          <w:b/>
          <w:bCs/>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按照基层政务公开标准化规范化建设要求，细化分解重点领域公开任务，</w:t>
      </w:r>
      <w:r>
        <w:rPr>
          <w:rFonts w:hint="eastAsia" w:ascii="仿宋_GB2312" w:hAnsi="仿宋_GB2312" w:eastAsia="仿宋_GB2312" w:cs="仿宋_GB2312"/>
          <w:i w:val="0"/>
          <w:caps w:val="0"/>
          <w:color w:val="auto"/>
          <w:spacing w:val="0"/>
          <w:sz w:val="32"/>
          <w:szCs w:val="32"/>
          <w:shd w:val="clear" w:fill="FFFFFF"/>
          <w:lang w:val="en-US" w:eastAsia="zh-CN"/>
        </w:rPr>
        <w:t>逐步扩大信息公开的覆盖面</w:t>
      </w:r>
      <w:r>
        <w:rPr>
          <w:rFonts w:hint="eastAsia" w:ascii="仿宋_GB2312" w:hAnsi="仿宋_GB2312" w:eastAsia="仿宋_GB2312" w:cs="仿宋_GB2312"/>
          <w:i w:val="0"/>
          <w:caps w:val="0"/>
          <w:color w:val="auto"/>
          <w:spacing w:val="0"/>
          <w:sz w:val="32"/>
          <w:szCs w:val="32"/>
          <w:shd w:val="clear" w:fill="FFFFFF"/>
        </w:rPr>
        <w:t>。健全</w:t>
      </w:r>
      <w:r>
        <w:rPr>
          <w:rFonts w:hint="eastAsia" w:ascii="仿宋_GB2312" w:hAnsi="仿宋_GB2312" w:eastAsia="仿宋_GB2312" w:cs="仿宋_GB2312"/>
          <w:i w:val="0"/>
          <w:caps w:val="0"/>
          <w:color w:val="auto"/>
          <w:spacing w:val="0"/>
          <w:sz w:val="32"/>
          <w:szCs w:val="32"/>
          <w:shd w:val="clear" w:fill="FFFFFF"/>
          <w:lang w:val="en-US" w:eastAsia="zh-CN"/>
        </w:rPr>
        <w:t>依</w:t>
      </w:r>
      <w:r>
        <w:rPr>
          <w:rFonts w:hint="eastAsia" w:ascii="仿宋_GB2312" w:hAnsi="仿宋_GB2312" w:eastAsia="仿宋_GB2312" w:cs="仿宋_GB2312"/>
          <w:i w:val="0"/>
          <w:caps w:val="0"/>
          <w:color w:val="auto"/>
          <w:spacing w:val="0"/>
          <w:sz w:val="32"/>
          <w:szCs w:val="32"/>
          <w:shd w:val="clear" w:fill="FFFFFF"/>
        </w:rPr>
        <w:t>申请公开工作制度，</w:t>
      </w:r>
      <w:r>
        <w:rPr>
          <w:rFonts w:hint="eastAsia" w:ascii="仿宋_GB2312" w:hAnsi="仿宋_GB2312" w:eastAsia="仿宋_GB2312" w:cs="仿宋_GB2312"/>
          <w:i w:val="0"/>
          <w:caps w:val="0"/>
          <w:color w:val="auto"/>
          <w:spacing w:val="0"/>
          <w:sz w:val="32"/>
          <w:szCs w:val="32"/>
          <w:shd w:val="clear" w:fill="FFFFFF"/>
          <w:lang w:val="en-US" w:eastAsia="zh-CN"/>
        </w:rPr>
        <w:t>提升</w:t>
      </w:r>
      <w:r>
        <w:rPr>
          <w:rFonts w:hint="eastAsia" w:ascii="仿宋_GB2312" w:hAnsi="仿宋_GB2312" w:eastAsia="仿宋_GB2312" w:cs="仿宋_GB2312"/>
          <w:i w:val="0"/>
          <w:caps w:val="0"/>
          <w:color w:val="auto"/>
          <w:spacing w:val="0"/>
          <w:sz w:val="32"/>
          <w:szCs w:val="32"/>
          <w:shd w:val="clear" w:fill="FFFFFF"/>
        </w:rPr>
        <w:t>答复文稿格式</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内容</w:t>
      </w:r>
      <w:r>
        <w:rPr>
          <w:rFonts w:hint="eastAsia" w:ascii="仿宋_GB2312" w:hAnsi="仿宋_GB2312" w:eastAsia="仿宋_GB2312" w:cs="仿宋_GB2312"/>
          <w:i w:val="0"/>
          <w:caps w:val="0"/>
          <w:color w:val="auto"/>
          <w:spacing w:val="0"/>
          <w:sz w:val="32"/>
          <w:szCs w:val="32"/>
          <w:shd w:val="clear" w:fill="FFFFFF"/>
          <w:lang w:val="en-US" w:eastAsia="zh-CN"/>
        </w:rPr>
        <w:t>规范性</w:t>
      </w:r>
      <w:r>
        <w:rPr>
          <w:rFonts w:hint="eastAsia" w:ascii="仿宋_GB2312" w:hAnsi="仿宋_GB2312" w:eastAsia="仿宋_GB2312" w:cs="仿宋_GB2312"/>
          <w:i w:val="0"/>
          <w:caps w:val="0"/>
          <w:color w:val="auto"/>
          <w:spacing w:val="0"/>
          <w:sz w:val="32"/>
          <w:szCs w:val="32"/>
          <w:shd w:val="clear" w:fill="FFFFFF"/>
        </w:rPr>
        <w:t>，积极稳妥回应群众关切。</w:t>
      </w:r>
      <w:r>
        <w:rPr>
          <w:rFonts w:hint="eastAsia" w:ascii="仿宋_GB2312" w:hAnsi="仿宋_GB2312" w:eastAsia="仿宋_GB2312" w:cs="仿宋_GB2312"/>
          <w:b/>
          <w:bCs/>
          <w:i w:val="0"/>
          <w:caps w:val="0"/>
          <w:color w:val="auto"/>
          <w:spacing w:val="0"/>
          <w:sz w:val="32"/>
          <w:szCs w:val="32"/>
          <w:shd w:val="clear" w:fill="FFFFFF"/>
          <w:lang w:val="en-US" w:eastAsia="zh-CN"/>
        </w:rPr>
        <w:t>二是</w:t>
      </w:r>
      <w:r>
        <w:rPr>
          <w:rFonts w:hint="eastAsia" w:ascii="仿宋_GB2312" w:hAnsi="仿宋_GB2312" w:eastAsia="仿宋_GB2312" w:cs="仿宋_GB2312"/>
          <w:b/>
          <w:bCs/>
          <w:i w:val="0"/>
          <w:caps w:val="0"/>
          <w:color w:val="auto"/>
          <w:spacing w:val="0"/>
          <w:sz w:val="32"/>
          <w:szCs w:val="32"/>
          <w:shd w:val="clear" w:fill="FFFFFF"/>
        </w:rPr>
        <w:t>进一步</w:t>
      </w:r>
      <w:r>
        <w:rPr>
          <w:rFonts w:hint="eastAsia" w:ascii="仿宋_GB2312" w:hAnsi="仿宋_GB2312" w:eastAsia="仿宋_GB2312" w:cs="仿宋_GB2312"/>
          <w:b/>
          <w:bCs/>
          <w:i w:val="0"/>
          <w:caps w:val="0"/>
          <w:color w:val="auto"/>
          <w:spacing w:val="0"/>
          <w:sz w:val="32"/>
          <w:szCs w:val="32"/>
          <w:shd w:val="clear" w:fill="FFFFFF"/>
          <w:lang w:val="en-US" w:eastAsia="zh-CN"/>
        </w:rPr>
        <w:t>强化</w:t>
      </w:r>
      <w:r>
        <w:rPr>
          <w:rFonts w:hint="eastAsia" w:ascii="仿宋_GB2312" w:hAnsi="仿宋_GB2312" w:eastAsia="仿宋_GB2312" w:cs="仿宋_GB2312"/>
          <w:b/>
          <w:bCs/>
          <w:i w:val="0"/>
          <w:caps w:val="0"/>
          <w:color w:val="auto"/>
          <w:spacing w:val="0"/>
          <w:sz w:val="32"/>
          <w:szCs w:val="32"/>
          <w:shd w:val="clear" w:fill="FFFFFF"/>
        </w:rPr>
        <w:t>政策</w:t>
      </w:r>
      <w:r>
        <w:rPr>
          <w:rFonts w:hint="eastAsia" w:ascii="仿宋_GB2312" w:hAnsi="仿宋_GB2312" w:eastAsia="仿宋_GB2312" w:cs="仿宋_GB2312"/>
          <w:b/>
          <w:bCs/>
          <w:i w:val="0"/>
          <w:caps w:val="0"/>
          <w:color w:val="auto"/>
          <w:spacing w:val="0"/>
          <w:sz w:val="32"/>
          <w:szCs w:val="32"/>
          <w:shd w:val="clear" w:fill="FFFFFF"/>
          <w:lang w:val="en-US" w:eastAsia="zh-CN"/>
        </w:rPr>
        <w:t>发布</w:t>
      </w:r>
      <w:r>
        <w:rPr>
          <w:rFonts w:hint="eastAsia" w:ascii="仿宋_GB2312" w:hAnsi="仿宋_GB2312" w:eastAsia="仿宋_GB2312" w:cs="仿宋_GB2312"/>
          <w:b/>
          <w:bCs/>
          <w:i w:val="0"/>
          <w:caps w:val="0"/>
          <w:color w:val="auto"/>
          <w:spacing w:val="0"/>
          <w:sz w:val="32"/>
          <w:szCs w:val="32"/>
          <w:shd w:val="clear" w:fill="FFFFFF"/>
        </w:rPr>
        <w:t>解读</w:t>
      </w:r>
      <w:r>
        <w:rPr>
          <w:rFonts w:hint="eastAsia" w:ascii="仿宋_GB2312" w:hAnsi="仿宋_GB2312" w:eastAsia="仿宋_GB2312" w:cs="仿宋_GB2312"/>
          <w:b/>
          <w:bCs/>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坚持“谁起草、谁解读、谁负责”的原则，引导政策文件起草办线切实履行政策解读的主体责任</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lang w:val="en-US" w:eastAsia="zh-CN"/>
        </w:rPr>
        <w:t>通过</w:t>
      </w:r>
      <w:r>
        <w:rPr>
          <w:rFonts w:hint="eastAsia" w:ascii="仿宋_GB2312" w:hAnsi="仿宋_GB2312" w:eastAsia="仿宋_GB2312" w:cs="仿宋_GB2312"/>
          <w:i w:val="0"/>
          <w:caps w:val="0"/>
          <w:color w:val="auto"/>
          <w:spacing w:val="0"/>
          <w:sz w:val="32"/>
          <w:szCs w:val="32"/>
          <w:shd w:val="clear" w:fill="FFFFFF"/>
        </w:rPr>
        <w:t>运用图表图解、音频视频等形式，使解读信息可视、可读、可感，不断增进社会公众对政府工作的理解和支持。</w:t>
      </w:r>
      <w:r>
        <w:rPr>
          <w:rFonts w:hint="eastAsia" w:ascii="仿宋_GB2312" w:hAnsi="仿宋_GB2312" w:eastAsia="仿宋_GB2312" w:cs="仿宋_GB2312"/>
          <w:b/>
          <w:bCs/>
          <w:i w:val="0"/>
          <w:caps w:val="0"/>
          <w:color w:val="auto"/>
          <w:spacing w:val="0"/>
          <w:sz w:val="32"/>
          <w:szCs w:val="32"/>
          <w:shd w:val="clear" w:fill="FFFFFF"/>
          <w:lang w:val="en-US" w:eastAsia="zh-CN"/>
        </w:rPr>
        <w:t>三是</w:t>
      </w:r>
      <w:r>
        <w:rPr>
          <w:rFonts w:hint="eastAsia" w:ascii="仿宋_GB2312" w:hAnsi="仿宋_GB2312" w:eastAsia="仿宋_GB2312" w:cs="仿宋_GB2312"/>
          <w:b/>
          <w:bCs/>
          <w:i w:val="0"/>
          <w:caps w:val="0"/>
          <w:color w:val="auto"/>
          <w:spacing w:val="0"/>
          <w:sz w:val="32"/>
          <w:szCs w:val="32"/>
          <w:shd w:val="clear" w:fill="FFFFFF"/>
        </w:rPr>
        <w:t>进一步夯实工作</w:t>
      </w:r>
      <w:r>
        <w:rPr>
          <w:rFonts w:hint="eastAsia" w:ascii="仿宋_GB2312" w:hAnsi="仿宋_GB2312" w:eastAsia="仿宋_GB2312" w:cs="仿宋_GB2312"/>
          <w:b/>
          <w:bCs/>
          <w:i w:val="0"/>
          <w:caps w:val="0"/>
          <w:color w:val="auto"/>
          <w:spacing w:val="0"/>
          <w:sz w:val="32"/>
          <w:szCs w:val="32"/>
          <w:shd w:val="clear" w:fill="FFFFFF"/>
          <w:lang w:val="en-US" w:eastAsia="zh-CN"/>
        </w:rPr>
        <w:t>运行</w:t>
      </w:r>
      <w:r>
        <w:rPr>
          <w:rFonts w:hint="eastAsia" w:ascii="仿宋_GB2312" w:hAnsi="仿宋_GB2312" w:eastAsia="仿宋_GB2312" w:cs="仿宋_GB2312"/>
          <w:b/>
          <w:bCs/>
          <w:i w:val="0"/>
          <w:caps w:val="0"/>
          <w:color w:val="auto"/>
          <w:spacing w:val="0"/>
          <w:sz w:val="32"/>
          <w:szCs w:val="32"/>
          <w:shd w:val="clear" w:fill="FFFFFF"/>
        </w:rPr>
        <w:t>基础</w:t>
      </w:r>
      <w:r>
        <w:rPr>
          <w:rFonts w:hint="eastAsia" w:ascii="仿宋_GB2312" w:hAnsi="仿宋_GB2312" w:eastAsia="仿宋_GB2312" w:cs="仿宋_GB2312"/>
          <w:b/>
          <w:bCs/>
          <w:i w:val="0"/>
          <w:caps w:val="0"/>
          <w:color w:val="auto"/>
          <w:spacing w:val="0"/>
          <w:sz w:val="32"/>
          <w:szCs w:val="32"/>
          <w:shd w:val="clear" w:fill="FFFFFF"/>
          <w:lang w:eastAsia="zh-CN"/>
        </w:rPr>
        <w:t>。</w:t>
      </w:r>
      <w:r>
        <w:rPr>
          <w:rFonts w:hint="eastAsia" w:ascii="仿宋_GB2312" w:hAnsi="仿宋_GB2312" w:eastAsia="仿宋_GB2312" w:cs="仿宋_GB2312"/>
          <w:b w:val="0"/>
          <w:bCs w:val="0"/>
          <w:i w:val="0"/>
          <w:caps w:val="0"/>
          <w:color w:val="auto"/>
          <w:spacing w:val="0"/>
          <w:sz w:val="32"/>
          <w:szCs w:val="32"/>
          <w:shd w:val="clear" w:fill="FFFFFF"/>
          <w:lang w:val="en-US" w:eastAsia="zh-CN"/>
        </w:rPr>
        <w:t>全力构建分工明确、责任清晰、齐抓共管、互相配合的政务公开联动协作机制</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制定</w:t>
      </w:r>
      <w:r>
        <w:rPr>
          <w:rFonts w:hint="eastAsia" w:ascii="仿宋_GB2312" w:hAnsi="仿宋_GB2312" w:eastAsia="仿宋_GB2312" w:cs="仿宋_GB2312"/>
          <w:i w:val="0"/>
          <w:caps w:val="0"/>
          <w:color w:val="auto"/>
          <w:spacing w:val="0"/>
          <w:sz w:val="32"/>
          <w:szCs w:val="32"/>
          <w:shd w:val="clear" w:fill="FFFFFF"/>
          <w:lang w:val="en-US" w:eastAsia="zh-CN"/>
        </w:rPr>
        <w:t>并实施</w:t>
      </w:r>
      <w:r>
        <w:rPr>
          <w:rFonts w:hint="eastAsia" w:ascii="仿宋_GB2312" w:hAnsi="仿宋_GB2312" w:eastAsia="仿宋_GB2312" w:cs="仿宋_GB2312"/>
          <w:i w:val="0"/>
          <w:caps w:val="0"/>
          <w:color w:val="auto"/>
          <w:spacing w:val="0"/>
          <w:sz w:val="32"/>
          <w:szCs w:val="32"/>
          <w:shd w:val="clear" w:fill="FFFFFF"/>
        </w:rPr>
        <w:t>政务公开业务培训计划，切实提高机关干部依法行政、依法公开的思想认识和业务水平。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i w:val="0"/>
          <w:caps w:val="0"/>
          <w:color w:val="auto"/>
          <w:spacing w:val="0"/>
          <w:sz w:val="32"/>
          <w:szCs w:val="32"/>
          <w:shd w:val="clear" w:fill="FFFFFF"/>
        </w:rPr>
      </w:pPr>
      <w:r>
        <w:rPr>
          <w:rFonts w:hint="eastAsia" w:ascii="黑体" w:hAnsi="黑体" w:eastAsia="黑体" w:cs="黑体"/>
          <w:b w:val="0"/>
          <w:bCs/>
          <w:i w:val="0"/>
          <w:caps w:val="0"/>
          <w:color w:val="auto"/>
          <w:spacing w:val="0"/>
          <w:sz w:val="32"/>
          <w:szCs w:val="32"/>
          <w:shd w:val="clear" w:fill="FFFFFF"/>
        </w:rPr>
        <w:t>六、其他需要报告的事项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auto"/>
          <w:sz w:val="32"/>
          <w:szCs w:val="32"/>
          <w:lang w:val="en-US" w:eastAsia="zh-CN"/>
        </w:rPr>
      </w:pPr>
      <w:r>
        <w:rPr>
          <w:rFonts w:hint="default" w:ascii="仿宋_GB2312" w:eastAsia="仿宋_GB2312"/>
          <w:color w:val="auto"/>
          <w:sz w:val="32"/>
          <w:szCs w:val="32"/>
          <w:lang w:val="en-US" w:eastAsia="zh-CN"/>
        </w:rPr>
        <w:t>本年度无其他需要报告的事项。</w:t>
      </w:r>
    </w:p>
    <w:p>
      <w:pPr>
        <w:keepNext w:val="0"/>
        <w:keepLines w:val="0"/>
        <w:pageBreakBefore w:val="0"/>
        <w:kinsoku/>
        <w:topLinePunct w:val="0"/>
        <w:autoSpaceDE/>
        <w:autoSpaceDN/>
        <w:bidi w:val="0"/>
        <w:spacing w:line="560" w:lineRule="exact"/>
        <w:ind w:firstLine="640" w:firstLineChars="200"/>
        <w:textAlignment w:val="auto"/>
        <w:rPr>
          <w:rFonts w:hint="default" w:ascii="仿宋_GB2312" w:eastAsia="仿宋_GB2312"/>
          <w:color w:val="auto"/>
          <w:sz w:val="32"/>
          <w:szCs w:val="32"/>
          <w:lang w:val="en-US" w:eastAsia="zh-CN"/>
        </w:rPr>
      </w:pPr>
    </w:p>
    <w:p>
      <w:pPr>
        <w:keepNext w:val="0"/>
        <w:keepLines w:val="0"/>
        <w:pageBreakBefore w:val="0"/>
        <w:kinsoku/>
        <w:topLinePunct w:val="0"/>
        <w:autoSpaceDE/>
        <w:autoSpaceDN/>
        <w:bidi w:val="0"/>
        <w:spacing w:line="560" w:lineRule="exact"/>
        <w:ind w:firstLine="640" w:firstLineChars="200"/>
        <w:textAlignment w:val="auto"/>
        <w:rPr>
          <w:rFonts w:hint="default" w:ascii="仿宋_GB2312" w:eastAsia="仿宋_GB2312"/>
          <w:color w:val="auto"/>
          <w:sz w:val="32"/>
          <w:szCs w:val="32"/>
          <w:lang w:val="en-US" w:eastAsia="zh-CN"/>
        </w:rPr>
      </w:pPr>
    </w:p>
    <w:p>
      <w:pPr>
        <w:keepNext w:val="0"/>
        <w:keepLines w:val="0"/>
        <w:pageBreakBefore w:val="0"/>
        <w:kinsoku/>
        <w:wordWrap w:val="0"/>
        <w:overflowPunct w:val="0"/>
        <w:topLinePunct w:val="0"/>
        <w:autoSpaceDE/>
        <w:autoSpaceDN/>
        <w:bidi w:val="0"/>
        <w:spacing w:line="560" w:lineRule="exact"/>
        <w:ind w:firstLine="640" w:firstLineChars="200"/>
        <w:jc w:val="right"/>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马渚镇人民政府     </w:t>
      </w:r>
    </w:p>
    <w:p>
      <w:pPr>
        <w:keepNext w:val="0"/>
        <w:keepLines w:val="0"/>
        <w:pageBreakBefore w:val="0"/>
        <w:kinsoku/>
        <w:wordWrap w:val="0"/>
        <w:overflowPunct/>
        <w:topLinePunct w:val="0"/>
        <w:autoSpaceDE/>
        <w:autoSpaceDN/>
        <w:bidi w:val="0"/>
        <w:adjustRightInd/>
        <w:snapToGrid/>
        <w:spacing w:line="560" w:lineRule="exact"/>
        <w:ind w:firstLine="640" w:firstLineChars="200"/>
        <w:jc w:val="right"/>
        <w:textAlignment w:val="auto"/>
        <w:rPr>
          <w:rFonts w:hint="default"/>
          <w:color w:val="auto"/>
          <w:lang w:val="en-US"/>
        </w:rPr>
      </w:pPr>
      <w:r>
        <w:rPr>
          <w:rFonts w:hint="eastAsia" w:ascii="仿宋_GB2312" w:eastAsia="仿宋_GB2312"/>
          <w:color w:val="auto"/>
          <w:sz w:val="32"/>
          <w:szCs w:val="32"/>
          <w:lang w:val="en-US" w:eastAsia="zh-CN"/>
        </w:rPr>
        <w:t xml:space="preserve">2021年12月31日    </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F14C7"/>
    <w:rsid w:val="00004DBE"/>
    <w:rsid w:val="00005C8B"/>
    <w:rsid w:val="000C7A6E"/>
    <w:rsid w:val="001240DE"/>
    <w:rsid w:val="00135832"/>
    <w:rsid w:val="001C5FBE"/>
    <w:rsid w:val="00223BB3"/>
    <w:rsid w:val="0024683A"/>
    <w:rsid w:val="002A5DAA"/>
    <w:rsid w:val="002C2C9B"/>
    <w:rsid w:val="002C4C2E"/>
    <w:rsid w:val="00316B03"/>
    <w:rsid w:val="00324905"/>
    <w:rsid w:val="00340BF8"/>
    <w:rsid w:val="00395B13"/>
    <w:rsid w:val="00395F85"/>
    <w:rsid w:val="003A4EE9"/>
    <w:rsid w:val="003B1FDC"/>
    <w:rsid w:val="0045116F"/>
    <w:rsid w:val="004B147B"/>
    <w:rsid w:val="004B41D7"/>
    <w:rsid w:val="00546EE0"/>
    <w:rsid w:val="005509E5"/>
    <w:rsid w:val="00553117"/>
    <w:rsid w:val="005C4147"/>
    <w:rsid w:val="005E4821"/>
    <w:rsid w:val="005F16F4"/>
    <w:rsid w:val="00613EAC"/>
    <w:rsid w:val="00665AF6"/>
    <w:rsid w:val="0072453D"/>
    <w:rsid w:val="00797787"/>
    <w:rsid w:val="007C1673"/>
    <w:rsid w:val="00897175"/>
    <w:rsid w:val="009C3C8F"/>
    <w:rsid w:val="009F6F5A"/>
    <w:rsid w:val="009F703E"/>
    <w:rsid w:val="00A33BE0"/>
    <w:rsid w:val="00A3580B"/>
    <w:rsid w:val="00A83724"/>
    <w:rsid w:val="00A83941"/>
    <w:rsid w:val="00A91284"/>
    <w:rsid w:val="00AD0484"/>
    <w:rsid w:val="00AD441C"/>
    <w:rsid w:val="00B27340"/>
    <w:rsid w:val="00C37F6A"/>
    <w:rsid w:val="00C53B36"/>
    <w:rsid w:val="00C56C31"/>
    <w:rsid w:val="00CB5F55"/>
    <w:rsid w:val="00E02829"/>
    <w:rsid w:val="00E20579"/>
    <w:rsid w:val="00EC23A8"/>
    <w:rsid w:val="00EF3585"/>
    <w:rsid w:val="00F174F1"/>
    <w:rsid w:val="00FD0982"/>
    <w:rsid w:val="01011DB7"/>
    <w:rsid w:val="010329EA"/>
    <w:rsid w:val="01083897"/>
    <w:rsid w:val="01084648"/>
    <w:rsid w:val="0110625A"/>
    <w:rsid w:val="011E5540"/>
    <w:rsid w:val="0126362B"/>
    <w:rsid w:val="012A0E02"/>
    <w:rsid w:val="0137360F"/>
    <w:rsid w:val="013E06AC"/>
    <w:rsid w:val="013E2EB4"/>
    <w:rsid w:val="013E3383"/>
    <w:rsid w:val="0143527D"/>
    <w:rsid w:val="014411A8"/>
    <w:rsid w:val="01487DBA"/>
    <w:rsid w:val="014C3A89"/>
    <w:rsid w:val="01510056"/>
    <w:rsid w:val="01517C0A"/>
    <w:rsid w:val="01566072"/>
    <w:rsid w:val="015B5DAC"/>
    <w:rsid w:val="015D6009"/>
    <w:rsid w:val="01630E4A"/>
    <w:rsid w:val="016F2C4F"/>
    <w:rsid w:val="018542D0"/>
    <w:rsid w:val="018600D2"/>
    <w:rsid w:val="01972CA0"/>
    <w:rsid w:val="01AD0CCF"/>
    <w:rsid w:val="01B44658"/>
    <w:rsid w:val="01B9031C"/>
    <w:rsid w:val="01BB2302"/>
    <w:rsid w:val="01BD27D2"/>
    <w:rsid w:val="01BE1DB2"/>
    <w:rsid w:val="01C14EDA"/>
    <w:rsid w:val="01C15B91"/>
    <w:rsid w:val="01C56C09"/>
    <w:rsid w:val="01DA2B83"/>
    <w:rsid w:val="01E235B9"/>
    <w:rsid w:val="01E2485F"/>
    <w:rsid w:val="01EB6890"/>
    <w:rsid w:val="01F15675"/>
    <w:rsid w:val="01F206B3"/>
    <w:rsid w:val="01FD5154"/>
    <w:rsid w:val="02027A33"/>
    <w:rsid w:val="02041AD4"/>
    <w:rsid w:val="0205386C"/>
    <w:rsid w:val="021751F1"/>
    <w:rsid w:val="021B10F7"/>
    <w:rsid w:val="02321A66"/>
    <w:rsid w:val="023C4AED"/>
    <w:rsid w:val="02410889"/>
    <w:rsid w:val="02432649"/>
    <w:rsid w:val="02463EC7"/>
    <w:rsid w:val="0247297C"/>
    <w:rsid w:val="024C7291"/>
    <w:rsid w:val="02524A1F"/>
    <w:rsid w:val="02540EFC"/>
    <w:rsid w:val="025D317F"/>
    <w:rsid w:val="025D6E53"/>
    <w:rsid w:val="026546F1"/>
    <w:rsid w:val="02691437"/>
    <w:rsid w:val="02722AA1"/>
    <w:rsid w:val="0274046C"/>
    <w:rsid w:val="027763EC"/>
    <w:rsid w:val="027F664B"/>
    <w:rsid w:val="02891838"/>
    <w:rsid w:val="029D19DD"/>
    <w:rsid w:val="02A01622"/>
    <w:rsid w:val="02AA1096"/>
    <w:rsid w:val="02AC16EC"/>
    <w:rsid w:val="02B05DE7"/>
    <w:rsid w:val="02B20280"/>
    <w:rsid w:val="02B5396B"/>
    <w:rsid w:val="02BD7A05"/>
    <w:rsid w:val="02C04374"/>
    <w:rsid w:val="02C72717"/>
    <w:rsid w:val="02CD79BA"/>
    <w:rsid w:val="02CE0758"/>
    <w:rsid w:val="02D61815"/>
    <w:rsid w:val="02DE06A2"/>
    <w:rsid w:val="02DF75B8"/>
    <w:rsid w:val="02ED785F"/>
    <w:rsid w:val="030532A4"/>
    <w:rsid w:val="030B205B"/>
    <w:rsid w:val="03157540"/>
    <w:rsid w:val="03163DDB"/>
    <w:rsid w:val="03172E4A"/>
    <w:rsid w:val="031A2703"/>
    <w:rsid w:val="03261B97"/>
    <w:rsid w:val="03360130"/>
    <w:rsid w:val="033811ED"/>
    <w:rsid w:val="03406E7B"/>
    <w:rsid w:val="03436A8F"/>
    <w:rsid w:val="034B6849"/>
    <w:rsid w:val="035341F5"/>
    <w:rsid w:val="03634219"/>
    <w:rsid w:val="03645912"/>
    <w:rsid w:val="036F477F"/>
    <w:rsid w:val="037F156A"/>
    <w:rsid w:val="03854646"/>
    <w:rsid w:val="038825E2"/>
    <w:rsid w:val="038F223E"/>
    <w:rsid w:val="039039D0"/>
    <w:rsid w:val="039B1F01"/>
    <w:rsid w:val="039F2978"/>
    <w:rsid w:val="03A51C89"/>
    <w:rsid w:val="03A93DFF"/>
    <w:rsid w:val="03BE63D5"/>
    <w:rsid w:val="03C542C4"/>
    <w:rsid w:val="03C7182F"/>
    <w:rsid w:val="03EE46CB"/>
    <w:rsid w:val="03F06551"/>
    <w:rsid w:val="03FF63FD"/>
    <w:rsid w:val="040139C5"/>
    <w:rsid w:val="04021F9D"/>
    <w:rsid w:val="040B2216"/>
    <w:rsid w:val="040B2A28"/>
    <w:rsid w:val="04102C44"/>
    <w:rsid w:val="04127952"/>
    <w:rsid w:val="04132B4D"/>
    <w:rsid w:val="041532FD"/>
    <w:rsid w:val="041C08F9"/>
    <w:rsid w:val="041F0D15"/>
    <w:rsid w:val="04250672"/>
    <w:rsid w:val="042A3E39"/>
    <w:rsid w:val="042E27FD"/>
    <w:rsid w:val="04462337"/>
    <w:rsid w:val="044847C0"/>
    <w:rsid w:val="044A0339"/>
    <w:rsid w:val="045E4C2A"/>
    <w:rsid w:val="04691673"/>
    <w:rsid w:val="046E0FC4"/>
    <w:rsid w:val="04705ACD"/>
    <w:rsid w:val="04786F75"/>
    <w:rsid w:val="04794858"/>
    <w:rsid w:val="048803BD"/>
    <w:rsid w:val="0488787D"/>
    <w:rsid w:val="049905DD"/>
    <w:rsid w:val="04A14D93"/>
    <w:rsid w:val="04A81742"/>
    <w:rsid w:val="04AA36F5"/>
    <w:rsid w:val="04AB398E"/>
    <w:rsid w:val="04AC18E3"/>
    <w:rsid w:val="04B225DC"/>
    <w:rsid w:val="04B53645"/>
    <w:rsid w:val="04B61580"/>
    <w:rsid w:val="04B75206"/>
    <w:rsid w:val="04B90A0D"/>
    <w:rsid w:val="04C759AF"/>
    <w:rsid w:val="04CA3EA3"/>
    <w:rsid w:val="04D97003"/>
    <w:rsid w:val="04DB3170"/>
    <w:rsid w:val="04E8728E"/>
    <w:rsid w:val="04EA754F"/>
    <w:rsid w:val="04EF5F7C"/>
    <w:rsid w:val="04F03617"/>
    <w:rsid w:val="04F87294"/>
    <w:rsid w:val="04FB6A57"/>
    <w:rsid w:val="04FD1714"/>
    <w:rsid w:val="05032B33"/>
    <w:rsid w:val="05096751"/>
    <w:rsid w:val="050C5F28"/>
    <w:rsid w:val="050D4335"/>
    <w:rsid w:val="050E799A"/>
    <w:rsid w:val="05122EA4"/>
    <w:rsid w:val="05141BBB"/>
    <w:rsid w:val="05184137"/>
    <w:rsid w:val="051976C7"/>
    <w:rsid w:val="051C7B54"/>
    <w:rsid w:val="052337C9"/>
    <w:rsid w:val="0529302A"/>
    <w:rsid w:val="05296245"/>
    <w:rsid w:val="052F0A43"/>
    <w:rsid w:val="05342140"/>
    <w:rsid w:val="053A68D3"/>
    <w:rsid w:val="054F75C5"/>
    <w:rsid w:val="055568FD"/>
    <w:rsid w:val="055A4260"/>
    <w:rsid w:val="0569428F"/>
    <w:rsid w:val="056C45E9"/>
    <w:rsid w:val="05704DF1"/>
    <w:rsid w:val="05791DFC"/>
    <w:rsid w:val="057F7FD5"/>
    <w:rsid w:val="05A701E7"/>
    <w:rsid w:val="05AF31FC"/>
    <w:rsid w:val="05B64FB9"/>
    <w:rsid w:val="05B838EE"/>
    <w:rsid w:val="05C323DD"/>
    <w:rsid w:val="05CF393F"/>
    <w:rsid w:val="05D837ED"/>
    <w:rsid w:val="05D949CF"/>
    <w:rsid w:val="05DC1E14"/>
    <w:rsid w:val="05DD2EE0"/>
    <w:rsid w:val="05E333CD"/>
    <w:rsid w:val="05EB17A5"/>
    <w:rsid w:val="05EB2DD9"/>
    <w:rsid w:val="05F25198"/>
    <w:rsid w:val="05FC4FB9"/>
    <w:rsid w:val="05FC7A85"/>
    <w:rsid w:val="05FC7F1F"/>
    <w:rsid w:val="05FD26C9"/>
    <w:rsid w:val="06015743"/>
    <w:rsid w:val="06090B33"/>
    <w:rsid w:val="0613556B"/>
    <w:rsid w:val="06166F85"/>
    <w:rsid w:val="062026DB"/>
    <w:rsid w:val="06261833"/>
    <w:rsid w:val="062B050B"/>
    <w:rsid w:val="064014F8"/>
    <w:rsid w:val="06401819"/>
    <w:rsid w:val="06407CC5"/>
    <w:rsid w:val="0645157A"/>
    <w:rsid w:val="064C269D"/>
    <w:rsid w:val="06515F43"/>
    <w:rsid w:val="06577A2A"/>
    <w:rsid w:val="065D30A6"/>
    <w:rsid w:val="06653709"/>
    <w:rsid w:val="066921E5"/>
    <w:rsid w:val="06707D68"/>
    <w:rsid w:val="06716140"/>
    <w:rsid w:val="06717515"/>
    <w:rsid w:val="06741930"/>
    <w:rsid w:val="06881AB8"/>
    <w:rsid w:val="068A230D"/>
    <w:rsid w:val="068B5F49"/>
    <w:rsid w:val="068C66EC"/>
    <w:rsid w:val="06944FA9"/>
    <w:rsid w:val="069712D7"/>
    <w:rsid w:val="0698509E"/>
    <w:rsid w:val="069E23EA"/>
    <w:rsid w:val="069E7B0B"/>
    <w:rsid w:val="06A424B9"/>
    <w:rsid w:val="06A427B6"/>
    <w:rsid w:val="06A43703"/>
    <w:rsid w:val="06AB6219"/>
    <w:rsid w:val="06AE6680"/>
    <w:rsid w:val="06B076EC"/>
    <w:rsid w:val="06B12E89"/>
    <w:rsid w:val="06B76B3A"/>
    <w:rsid w:val="06B97269"/>
    <w:rsid w:val="06BB0111"/>
    <w:rsid w:val="06C22FED"/>
    <w:rsid w:val="06CA783A"/>
    <w:rsid w:val="06CD6322"/>
    <w:rsid w:val="06D02457"/>
    <w:rsid w:val="06D1615B"/>
    <w:rsid w:val="06D65044"/>
    <w:rsid w:val="06DD2BFC"/>
    <w:rsid w:val="06DE71D0"/>
    <w:rsid w:val="06DF3840"/>
    <w:rsid w:val="06E17312"/>
    <w:rsid w:val="06F050C4"/>
    <w:rsid w:val="06F06733"/>
    <w:rsid w:val="06F31841"/>
    <w:rsid w:val="07136217"/>
    <w:rsid w:val="07164C72"/>
    <w:rsid w:val="07171EAA"/>
    <w:rsid w:val="071F4286"/>
    <w:rsid w:val="0724656C"/>
    <w:rsid w:val="07252254"/>
    <w:rsid w:val="072D1CBC"/>
    <w:rsid w:val="072D2A91"/>
    <w:rsid w:val="072D65D2"/>
    <w:rsid w:val="072E0AB7"/>
    <w:rsid w:val="072E2DDF"/>
    <w:rsid w:val="07316A25"/>
    <w:rsid w:val="073D45D4"/>
    <w:rsid w:val="07446DFF"/>
    <w:rsid w:val="07477A01"/>
    <w:rsid w:val="074D5ECD"/>
    <w:rsid w:val="07507197"/>
    <w:rsid w:val="075345BA"/>
    <w:rsid w:val="075621C1"/>
    <w:rsid w:val="075C5334"/>
    <w:rsid w:val="075C6D26"/>
    <w:rsid w:val="075F7A33"/>
    <w:rsid w:val="0763582F"/>
    <w:rsid w:val="07677D2A"/>
    <w:rsid w:val="07713AA6"/>
    <w:rsid w:val="07723A38"/>
    <w:rsid w:val="07734F53"/>
    <w:rsid w:val="07843103"/>
    <w:rsid w:val="079649C5"/>
    <w:rsid w:val="079C63DE"/>
    <w:rsid w:val="07A32CF2"/>
    <w:rsid w:val="07A36950"/>
    <w:rsid w:val="07A43F06"/>
    <w:rsid w:val="07B6460E"/>
    <w:rsid w:val="07B95C26"/>
    <w:rsid w:val="07BA3E12"/>
    <w:rsid w:val="07BC1A01"/>
    <w:rsid w:val="07C03DAC"/>
    <w:rsid w:val="07C07D18"/>
    <w:rsid w:val="07DA117F"/>
    <w:rsid w:val="07DB22B0"/>
    <w:rsid w:val="07E56AF5"/>
    <w:rsid w:val="07EF6930"/>
    <w:rsid w:val="080605EB"/>
    <w:rsid w:val="08073007"/>
    <w:rsid w:val="08120621"/>
    <w:rsid w:val="08255B92"/>
    <w:rsid w:val="0827149A"/>
    <w:rsid w:val="082F204A"/>
    <w:rsid w:val="08301E01"/>
    <w:rsid w:val="083030CB"/>
    <w:rsid w:val="08304DD1"/>
    <w:rsid w:val="083229FE"/>
    <w:rsid w:val="083D03D3"/>
    <w:rsid w:val="0840367A"/>
    <w:rsid w:val="0841393E"/>
    <w:rsid w:val="08453880"/>
    <w:rsid w:val="084A3281"/>
    <w:rsid w:val="084E5579"/>
    <w:rsid w:val="0853587C"/>
    <w:rsid w:val="08594C19"/>
    <w:rsid w:val="085D7612"/>
    <w:rsid w:val="08696C57"/>
    <w:rsid w:val="08772156"/>
    <w:rsid w:val="087E7BA4"/>
    <w:rsid w:val="08815444"/>
    <w:rsid w:val="08830E64"/>
    <w:rsid w:val="08A06DC5"/>
    <w:rsid w:val="08A51AAD"/>
    <w:rsid w:val="08AC22EE"/>
    <w:rsid w:val="08AD0547"/>
    <w:rsid w:val="08B67306"/>
    <w:rsid w:val="08BA584E"/>
    <w:rsid w:val="08BE6551"/>
    <w:rsid w:val="08C137B7"/>
    <w:rsid w:val="08C2145D"/>
    <w:rsid w:val="08C56F4A"/>
    <w:rsid w:val="08C86003"/>
    <w:rsid w:val="08CD7A12"/>
    <w:rsid w:val="08CF7D59"/>
    <w:rsid w:val="08D47B65"/>
    <w:rsid w:val="08D72D1D"/>
    <w:rsid w:val="08EF62FD"/>
    <w:rsid w:val="08FF26D9"/>
    <w:rsid w:val="09011C15"/>
    <w:rsid w:val="09033127"/>
    <w:rsid w:val="09046497"/>
    <w:rsid w:val="090A217F"/>
    <w:rsid w:val="09106C55"/>
    <w:rsid w:val="09193E41"/>
    <w:rsid w:val="091B1618"/>
    <w:rsid w:val="091E5B79"/>
    <w:rsid w:val="09256907"/>
    <w:rsid w:val="092A515A"/>
    <w:rsid w:val="092E47DF"/>
    <w:rsid w:val="092F6433"/>
    <w:rsid w:val="0931218D"/>
    <w:rsid w:val="09376808"/>
    <w:rsid w:val="09383976"/>
    <w:rsid w:val="093A33C2"/>
    <w:rsid w:val="09476F47"/>
    <w:rsid w:val="094B3497"/>
    <w:rsid w:val="095A24FA"/>
    <w:rsid w:val="095F5DFC"/>
    <w:rsid w:val="09603AC8"/>
    <w:rsid w:val="096279BD"/>
    <w:rsid w:val="096A1665"/>
    <w:rsid w:val="096D381B"/>
    <w:rsid w:val="0976563E"/>
    <w:rsid w:val="09776EE6"/>
    <w:rsid w:val="09781C6B"/>
    <w:rsid w:val="09787EBE"/>
    <w:rsid w:val="097A59D5"/>
    <w:rsid w:val="098D07E3"/>
    <w:rsid w:val="09920A67"/>
    <w:rsid w:val="09956E55"/>
    <w:rsid w:val="09994E61"/>
    <w:rsid w:val="099E4B8F"/>
    <w:rsid w:val="09A215C6"/>
    <w:rsid w:val="09A33B87"/>
    <w:rsid w:val="09C07051"/>
    <w:rsid w:val="09C12E36"/>
    <w:rsid w:val="09D91215"/>
    <w:rsid w:val="09DA6396"/>
    <w:rsid w:val="09E453E2"/>
    <w:rsid w:val="09E654EB"/>
    <w:rsid w:val="09EA228A"/>
    <w:rsid w:val="09EB3FE1"/>
    <w:rsid w:val="09ED6C0C"/>
    <w:rsid w:val="09F00FF1"/>
    <w:rsid w:val="09F33297"/>
    <w:rsid w:val="09F629FF"/>
    <w:rsid w:val="0A0A3879"/>
    <w:rsid w:val="0A157F49"/>
    <w:rsid w:val="0A201434"/>
    <w:rsid w:val="0A2C28A8"/>
    <w:rsid w:val="0A337784"/>
    <w:rsid w:val="0A35798B"/>
    <w:rsid w:val="0A3719A7"/>
    <w:rsid w:val="0A4C554F"/>
    <w:rsid w:val="0A4D4C5F"/>
    <w:rsid w:val="0A5172FD"/>
    <w:rsid w:val="0A551894"/>
    <w:rsid w:val="0A580CA9"/>
    <w:rsid w:val="0A5F03AF"/>
    <w:rsid w:val="0A681C70"/>
    <w:rsid w:val="0A7D47FD"/>
    <w:rsid w:val="0A8061D6"/>
    <w:rsid w:val="0A827233"/>
    <w:rsid w:val="0A86779F"/>
    <w:rsid w:val="0A9131A7"/>
    <w:rsid w:val="0A957426"/>
    <w:rsid w:val="0A965126"/>
    <w:rsid w:val="0A9A547C"/>
    <w:rsid w:val="0A9E38DD"/>
    <w:rsid w:val="0AB37361"/>
    <w:rsid w:val="0ABB2BB6"/>
    <w:rsid w:val="0ACE5482"/>
    <w:rsid w:val="0AD85034"/>
    <w:rsid w:val="0ADF4070"/>
    <w:rsid w:val="0AE84DF6"/>
    <w:rsid w:val="0AEC107C"/>
    <w:rsid w:val="0AF05106"/>
    <w:rsid w:val="0AF63877"/>
    <w:rsid w:val="0B093C8A"/>
    <w:rsid w:val="0B0F2DA0"/>
    <w:rsid w:val="0B114DC9"/>
    <w:rsid w:val="0B185D8E"/>
    <w:rsid w:val="0B2D2F84"/>
    <w:rsid w:val="0B385E9A"/>
    <w:rsid w:val="0B3E3949"/>
    <w:rsid w:val="0B4356A8"/>
    <w:rsid w:val="0B4C6219"/>
    <w:rsid w:val="0B512B0B"/>
    <w:rsid w:val="0B553337"/>
    <w:rsid w:val="0B58503D"/>
    <w:rsid w:val="0B5A5015"/>
    <w:rsid w:val="0B600427"/>
    <w:rsid w:val="0B663E7A"/>
    <w:rsid w:val="0B677E21"/>
    <w:rsid w:val="0B6C00E6"/>
    <w:rsid w:val="0B6C5070"/>
    <w:rsid w:val="0B7A741B"/>
    <w:rsid w:val="0B7C3DB3"/>
    <w:rsid w:val="0B7E158C"/>
    <w:rsid w:val="0B800E29"/>
    <w:rsid w:val="0B8061E8"/>
    <w:rsid w:val="0B8E3BB3"/>
    <w:rsid w:val="0BA31906"/>
    <w:rsid w:val="0BA33A1F"/>
    <w:rsid w:val="0BB45D8B"/>
    <w:rsid w:val="0BB766CE"/>
    <w:rsid w:val="0BBF0E9E"/>
    <w:rsid w:val="0BC1644C"/>
    <w:rsid w:val="0BC32D1E"/>
    <w:rsid w:val="0BC85743"/>
    <w:rsid w:val="0BD47656"/>
    <w:rsid w:val="0BD62E26"/>
    <w:rsid w:val="0BD840A6"/>
    <w:rsid w:val="0BDD52EC"/>
    <w:rsid w:val="0BE32866"/>
    <w:rsid w:val="0BF44498"/>
    <w:rsid w:val="0C0101B1"/>
    <w:rsid w:val="0C052A50"/>
    <w:rsid w:val="0C0B0E79"/>
    <w:rsid w:val="0C125EC0"/>
    <w:rsid w:val="0C1A4C77"/>
    <w:rsid w:val="0C247AC5"/>
    <w:rsid w:val="0C256C74"/>
    <w:rsid w:val="0C31492A"/>
    <w:rsid w:val="0C337F51"/>
    <w:rsid w:val="0C39256D"/>
    <w:rsid w:val="0C3972F3"/>
    <w:rsid w:val="0C3A0B81"/>
    <w:rsid w:val="0C3B6216"/>
    <w:rsid w:val="0C3E7F93"/>
    <w:rsid w:val="0C412916"/>
    <w:rsid w:val="0C436E16"/>
    <w:rsid w:val="0C4D0CB8"/>
    <w:rsid w:val="0C562B9F"/>
    <w:rsid w:val="0C562EAC"/>
    <w:rsid w:val="0C5F713C"/>
    <w:rsid w:val="0C6006DF"/>
    <w:rsid w:val="0C656F1E"/>
    <w:rsid w:val="0C6E5209"/>
    <w:rsid w:val="0C735A30"/>
    <w:rsid w:val="0C75049F"/>
    <w:rsid w:val="0C7977BF"/>
    <w:rsid w:val="0C80463B"/>
    <w:rsid w:val="0C89317D"/>
    <w:rsid w:val="0C8C28B3"/>
    <w:rsid w:val="0C91071E"/>
    <w:rsid w:val="0C983FC1"/>
    <w:rsid w:val="0CA36FDA"/>
    <w:rsid w:val="0CAF167A"/>
    <w:rsid w:val="0CB75801"/>
    <w:rsid w:val="0CBE612A"/>
    <w:rsid w:val="0CC72C04"/>
    <w:rsid w:val="0CD5731B"/>
    <w:rsid w:val="0CDA5E17"/>
    <w:rsid w:val="0CDF3373"/>
    <w:rsid w:val="0CE02E9C"/>
    <w:rsid w:val="0CEE3300"/>
    <w:rsid w:val="0CFB622D"/>
    <w:rsid w:val="0D086BFC"/>
    <w:rsid w:val="0D094912"/>
    <w:rsid w:val="0D0C186D"/>
    <w:rsid w:val="0D101A24"/>
    <w:rsid w:val="0D16686E"/>
    <w:rsid w:val="0D166F9F"/>
    <w:rsid w:val="0D2E5CA2"/>
    <w:rsid w:val="0D2F418B"/>
    <w:rsid w:val="0D3E6522"/>
    <w:rsid w:val="0D407516"/>
    <w:rsid w:val="0D410CC2"/>
    <w:rsid w:val="0D4A5C25"/>
    <w:rsid w:val="0D4D207C"/>
    <w:rsid w:val="0D4D2D38"/>
    <w:rsid w:val="0D4E0EB3"/>
    <w:rsid w:val="0D5B3013"/>
    <w:rsid w:val="0D643A0F"/>
    <w:rsid w:val="0D6C1E4E"/>
    <w:rsid w:val="0D6D62AB"/>
    <w:rsid w:val="0D703806"/>
    <w:rsid w:val="0D736E04"/>
    <w:rsid w:val="0D7C2BC4"/>
    <w:rsid w:val="0D7D7DF4"/>
    <w:rsid w:val="0D8312BD"/>
    <w:rsid w:val="0D8B3F6F"/>
    <w:rsid w:val="0D921FBB"/>
    <w:rsid w:val="0D925FC0"/>
    <w:rsid w:val="0D9D2E0F"/>
    <w:rsid w:val="0DA0531A"/>
    <w:rsid w:val="0DAB3748"/>
    <w:rsid w:val="0DB04645"/>
    <w:rsid w:val="0DC21792"/>
    <w:rsid w:val="0DC228D7"/>
    <w:rsid w:val="0DC41F2E"/>
    <w:rsid w:val="0DCA6B33"/>
    <w:rsid w:val="0DCB5A74"/>
    <w:rsid w:val="0DCD2937"/>
    <w:rsid w:val="0DCE5D84"/>
    <w:rsid w:val="0DD95DDD"/>
    <w:rsid w:val="0DDE23F9"/>
    <w:rsid w:val="0DEC60C6"/>
    <w:rsid w:val="0DED065E"/>
    <w:rsid w:val="0DF55D42"/>
    <w:rsid w:val="0DF64896"/>
    <w:rsid w:val="0E133096"/>
    <w:rsid w:val="0E187A19"/>
    <w:rsid w:val="0E2802DF"/>
    <w:rsid w:val="0E2F1F7C"/>
    <w:rsid w:val="0E32647A"/>
    <w:rsid w:val="0E36609A"/>
    <w:rsid w:val="0E3910F4"/>
    <w:rsid w:val="0E4516A8"/>
    <w:rsid w:val="0E467DEE"/>
    <w:rsid w:val="0E572195"/>
    <w:rsid w:val="0E5C631F"/>
    <w:rsid w:val="0E621F60"/>
    <w:rsid w:val="0E634825"/>
    <w:rsid w:val="0E6656EA"/>
    <w:rsid w:val="0E690000"/>
    <w:rsid w:val="0E6A2445"/>
    <w:rsid w:val="0E6D1586"/>
    <w:rsid w:val="0E6E3E53"/>
    <w:rsid w:val="0E7754EA"/>
    <w:rsid w:val="0E7A27F2"/>
    <w:rsid w:val="0E8A32D2"/>
    <w:rsid w:val="0E91177B"/>
    <w:rsid w:val="0E954BFA"/>
    <w:rsid w:val="0E9A79E5"/>
    <w:rsid w:val="0EA478C2"/>
    <w:rsid w:val="0EB36BF9"/>
    <w:rsid w:val="0EB72293"/>
    <w:rsid w:val="0EBF299C"/>
    <w:rsid w:val="0EC20F39"/>
    <w:rsid w:val="0EC702BC"/>
    <w:rsid w:val="0ED20FE7"/>
    <w:rsid w:val="0EDA4A9A"/>
    <w:rsid w:val="0EE11760"/>
    <w:rsid w:val="0EE2747C"/>
    <w:rsid w:val="0EE31876"/>
    <w:rsid w:val="0EE61519"/>
    <w:rsid w:val="0EE81ECA"/>
    <w:rsid w:val="0EEA5438"/>
    <w:rsid w:val="0EEA7D57"/>
    <w:rsid w:val="0EEE2C85"/>
    <w:rsid w:val="0EFC023D"/>
    <w:rsid w:val="0EFE5C02"/>
    <w:rsid w:val="0F010B84"/>
    <w:rsid w:val="0F0804F1"/>
    <w:rsid w:val="0F0D7DB6"/>
    <w:rsid w:val="0F1C402E"/>
    <w:rsid w:val="0F2B785D"/>
    <w:rsid w:val="0F355CFC"/>
    <w:rsid w:val="0F3A66A4"/>
    <w:rsid w:val="0F3C7415"/>
    <w:rsid w:val="0F3E5218"/>
    <w:rsid w:val="0F3F702A"/>
    <w:rsid w:val="0F621BCA"/>
    <w:rsid w:val="0F666B9A"/>
    <w:rsid w:val="0F6B670D"/>
    <w:rsid w:val="0F721CAE"/>
    <w:rsid w:val="0F7F1695"/>
    <w:rsid w:val="0F806076"/>
    <w:rsid w:val="0F8E2E7B"/>
    <w:rsid w:val="0F973634"/>
    <w:rsid w:val="0F9A079C"/>
    <w:rsid w:val="0F9A5AFE"/>
    <w:rsid w:val="0F9C729F"/>
    <w:rsid w:val="0F9E4A69"/>
    <w:rsid w:val="0FA260D3"/>
    <w:rsid w:val="0FA71678"/>
    <w:rsid w:val="0FB32DF2"/>
    <w:rsid w:val="0FB34735"/>
    <w:rsid w:val="0FB81E5D"/>
    <w:rsid w:val="0FBB6368"/>
    <w:rsid w:val="0FBF2606"/>
    <w:rsid w:val="0FC04AB0"/>
    <w:rsid w:val="0FC67CEC"/>
    <w:rsid w:val="0FD13881"/>
    <w:rsid w:val="0FD72633"/>
    <w:rsid w:val="0FD96CB2"/>
    <w:rsid w:val="0FDA1D7B"/>
    <w:rsid w:val="0FDB49AE"/>
    <w:rsid w:val="0FDF128C"/>
    <w:rsid w:val="0FDF1D01"/>
    <w:rsid w:val="0FDF6B06"/>
    <w:rsid w:val="0FF14CD7"/>
    <w:rsid w:val="0FF841CF"/>
    <w:rsid w:val="0FFC2D83"/>
    <w:rsid w:val="1006241F"/>
    <w:rsid w:val="100757DA"/>
    <w:rsid w:val="100D791F"/>
    <w:rsid w:val="10135065"/>
    <w:rsid w:val="103A3810"/>
    <w:rsid w:val="103F5F84"/>
    <w:rsid w:val="1041444E"/>
    <w:rsid w:val="104D7CAF"/>
    <w:rsid w:val="104E01C1"/>
    <w:rsid w:val="105A28A4"/>
    <w:rsid w:val="1060142F"/>
    <w:rsid w:val="10641B05"/>
    <w:rsid w:val="10715747"/>
    <w:rsid w:val="1073212F"/>
    <w:rsid w:val="107350BE"/>
    <w:rsid w:val="10885BE7"/>
    <w:rsid w:val="108F2AC1"/>
    <w:rsid w:val="10952704"/>
    <w:rsid w:val="10A928DD"/>
    <w:rsid w:val="10A92D50"/>
    <w:rsid w:val="10B65092"/>
    <w:rsid w:val="10C53D93"/>
    <w:rsid w:val="10CB3867"/>
    <w:rsid w:val="10D05B27"/>
    <w:rsid w:val="10D16E94"/>
    <w:rsid w:val="10D35186"/>
    <w:rsid w:val="10DA2553"/>
    <w:rsid w:val="10DA2A48"/>
    <w:rsid w:val="10DF692D"/>
    <w:rsid w:val="10EE2260"/>
    <w:rsid w:val="10F27EE1"/>
    <w:rsid w:val="10F50712"/>
    <w:rsid w:val="10F7015A"/>
    <w:rsid w:val="10F74476"/>
    <w:rsid w:val="10FE1E3B"/>
    <w:rsid w:val="1103574E"/>
    <w:rsid w:val="111174D1"/>
    <w:rsid w:val="11182ED0"/>
    <w:rsid w:val="111B7B9C"/>
    <w:rsid w:val="11270400"/>
    <w:rsid w:val="112A0D93"/>
    <w:rsid w:val="11374835"/>
    <w:rsid w:val="1148361E"/>
    <w:rsid w:val="114D54D5"/>
    <w:rsid w:val="115A171A"/>
    <w:rsid w:val="11637B01"/>
    <w:rsid w:val="11694B84"/>
    <w:rsid w:val="1169695B"/>
    <w:rsid w:val="116D6120"/>
    <w:rsid w:val="116E6E69"/>
    <w:rsid w:val="116F3395"/>
    <w:rsid w:val="11700AD2"/>
    <w:rsid w:val="117B4E6C"/>
    <w:rsid w:val="11860B24"/>
    <w:rsid w:val="11893D35"/>
    <w:rsid w:val="118E6A0C"/>
    <w:rsid w:val="11930242"/>
    <w:rsid w:val="119F7B38"/>
    <w:rsid w:val="11A4266E"/>
    <w:rsid w:val="11A75A90"/>
    <w:rsid w:val="11A81FE4"/>
    <w:rsid w:val="11AD4DCE"/>
    <w:rsid w:val="11B0502B"/>
    <w:rsid w:val="11B3455E"/>
    <w:rsid w:val="11B60DFD"/>
    <w:rsid w:val="11BA0F18"/>
    <w:rsid w:val="11C35547"/>
    <w:rsid w:val="11CC2847"/>
    <w:rsid w:val="11D419FB"/>
    <w:rsid w:val="11D812FF"/>
    <w:rsid w:val="11D91FFD"/>
    <w:rsid w:val="11D92829"/>
    <w:rsid w:val="11DC1B32"/>
    <w:rsid w:val="11FC3BA3"/>
    <w:rsid w:val="1201652C"/>
    <w:rsid w:val="120274E8"/>
    <w:rsid w:val="120A539D"/>
    <w:rsid w:val="121026E6"/>
    <w:rsid w:val="12123B4B"/>
    <w:rsid w:val="121A48D0"/>
    <w:rsid w:val="12246CD7"/>
    <w:rsid w:val="12303D7C"/>
    <w:rsid w:val="12343A1D"/>
    <w:rsid w:val="123F4C74"/>
    <w:rsid w:val="1244238E"/>
    <w:rsid w:val="12480C74"/>
    <w:rsid w:val="1248179D"/>
    <w:rsid w:val="124A02EA"/>
    <w:rsid w:val="12547B6E"/>
    <w:rsid w:val="12592799"/>
    <w:rsid w:val="125B5016"/>
    <w:rsid w:val="125E51F9"/>
    <w:rsid w:val="125F18B7"/>
    <w:rsid w:val="1266662F"/>
    <w:rsid w:val="12670333"/>
    <w:rsid w:val="12834609"/>
    <w:rsid w:val="12890B0A"/>
    <w:rsid w:val="128A0D7E"/>
    <w:rsid w:val="128D1BAE"/>
    <w:rsid w:val="129C1627"/>
    <w:rsid w:val="129D2072"/>
    <w:rsid w:val="129F378A"/>
    <w:rsid w:val="12A17F59"/>
    <w:rsid w:val="12AE21F2"/>
    <w:rsid w:val="12B07EA2"/>
    <w:rsid w:val="12B256C7"/>
    <w:rsid w:val="12B51359"/>
    <w:rsid w:val="12B740B2"/>
    <w:rsid w:val="12B77E54"/>
    <w:rsid w:val="12CC7E29"/>
    <w:rsid w:val="12D10CC4"/>
    <w:rsid w:val="12D62872"/>
    <w:rsid w:val="12E836B7"/>
    <w:rsid w:val="12EB526C"/>
    <w:rsid w:val="12F332C6"/>
    <w:rsid w:val="12FA660F"/>
    <w:rsid w:val="130004E9"/>
    <w:rsid w:val="13010CEF"/>
    <w:rsid w:val="13047730"/>
    <w:rsid w:val="1307780B"/>
    <w:rsid w:val="13090018"/>
    <w:rsid w:val="1309289E"/>
    <w:rsid w:val="130A6A7A"/>
    <w:rsid w:val="130A771C"/>
    <w:rsid w:val="1313387B"/>
    <w:rsid w:val="131C1818"/>
    <w:rsid w:val="13246957"/>
    <w:rsid w:val="13342B18"/>
    <w:rsid w:val="13347D7E"/>
    <w:rsid w:val="1339351C"/>
    <w:rsid w:val="134301C3"/>
    <w:rsid w:val="135C051A"/>
    <w:rsid w:val="135D2CAB"/>
    <w:rsid w:val="1363103F"/>
    <w:rsid w:val="136A04F5"/>
    <w:rsid w:val="136F0169"/>
    <w:rsid w:val="138F725E"/>
    <w:rsid w:val="139319F6"/>
    <w:rsid w:val="139B1886"/>
    <w:rsid w:val="13A2570B"/>
    <w:rsid w:val="13A903AF"/>
    <w:rsid w:val="13B03629"/>
    <w:rsid w:val="13BA7C1D"/>
    <w:rsid w:val="13C1735D"/>
    <w:rsid w:val="13C2172D"/>
    <w:rsid w:val="13C21C81"/>
    <w:rsid w:val="13C41981"/>
    <w:rsid w:val="13D5020D"/>
    <w:rsid w:val="13D776FE"/>
    <w:rsid w:val="13D82EE9"/>
    <w:rsid w:val="13E0246E"/>
    <w:rsid w:val="13E560D4"/>
    <w:rsid w:val="13E66B2C"/>
    <w:rsid w:val="13E7179C"/>
    <w:rsid w:val="13E82D91"/>
    <w:rsid w:val="13E92DFF"/>
    <w:rsid w:val="13EB7C83"/>
    <w:rsid w:val="13FA6BE1"/>
    <w:rsid w:val="13FD1CCC"/>
    <w:rsid w:val="13FE5AA4"/>
    <w:rsid w:val="1402685B"/>
    <w:rsid w:val="140C4117"/>
    <w:rsid w:val="141475C1"/>
    <w:rsid w:val="143042B3"/>
    <w:rsid w:val="143061D9"/>
    <w:rsid w:val="14486294"/>
    <w:rsid w:val="1468501B"/>
    <w:rsid w:val="14700FF3"/>
    <w:rsid w:val="147338C1"/>
    <w:rsid w:val="147B781C"/>
    <w:rsid w:val="14805248"/>
    <w:rsid w:val="148B203A"/>
    <w:rsid w:val="149A4B17"/>
    <w:rsid w:val="149A6917"/>
    <w:rsid w:val="14A86602"/>
    <w:rsid w:val="14AB7268"/>
    <w:rsid w:val="14B05A38"/>
    <w:rsid w:val="14B27AA4"/>
    <w:rsid w:val="14C346FE"/>
    <w:rsid w:val="14C4346F"/>
    <w:rsid w:val="14C621B5"/>
    <w:rsid w:val="14CA1C33"/>
    <w:rsid w:val="14CD79C3"/>
    <w:rsid w:val="14DB04F2"/>
    <w:rsid w:val="14DE11DA"/>
    <w:rsid w:val="14DE59AE"/>
    <w:rsid w:val="14E62FF7"/>
    <w:rsid w:val="14EB3338"/>
    <w:rsid w:val="14F07EDD"/>
    <w:rsid w:val="14FE2B85"/>
    <w:rsid w:val="15051539"/>
    <w:rsid w:val="15052450"/>
    <w:rsid w:val="15104897"/>
    <w:rsid w:val="151620F3"/>
    <w:rsid w:val="151C2313"/>
    <w:rsid w:val="15286691"/>
    <w:rsid w:val="152A15A0"/>
    <w:rsid w:val="153B4E51"/>
    <w:rsid w:val="154C46A6"/>
    <w:rsid w:val="15516AEF"/>
    <w:rsid w:val="155825D7"/>
    <w:rsid w:val="155E4D35"/>
    <w:rsid w:val="155E5DC6"/>
    <w:rsid w:val="1573114A"/>
    <w:rsid w:val="157F6628"/>
    <w:rsid w:val="1587783C"/>
    <w:rsid w:val="158C36BC"/>
    <w:rsid w:val="158D2E57"/>
    <w:rsid w:val="15941D6D"/>
    <w:rsid w:val="15987B79"/>
    <w:rsid w:val="159907E7"/>
    <w:rsid w:val="15A51B2E"/>
    <w:rsid w:val="15BA7D16"/>
    <w:rsid w:val="15BC5A13"/>
    <w:rsid w:val="15C941FA"/>
    <w:rsid w:val="15CC0FE7"/>
    <w:rsid w:val="15CFBEFA"/>
    <w:rsid w:val="15D40EB1"/>
    <w:rsid w:val="15DF7046"/>
    <w:rsid w:val="15E5340E"/>
    <w:rsid w:val="15F7550E"/>
    <w:rsid w:val="15FD1AD7"/>
    <w:rsid w:val="15FE4741"/>
    <w:rsid w:val="160171DE"/>
    <w:rsid w:val="16024E7B"/>
    <w:rsid w:val="160B270C"/>
    <w:rsid w:val="161449AB"/>
    <w:rsid w:val="161654AF"/>
    <w:rsid w:val="161655B8"/>
    <w:rsid w:val="16286A4E"/>
    <w:rsid w:val="162F4515"/>
    <w:rsid w:val="16365CFE"/>
    <w:rsid w:val="163837E4"/>
    <w:rsid w:val="16593B48"/>
    <w:rsid w:val="166737FA"/>
    <w:rsid w:val="166D5EA6"/>
    <w:rsid w:val="16700CEE"/>
    <w:rsid w:val="167F0DBA"/>
    <w:rsid w:val="16802D9A"/>
    <w:rsid w:val="1682544D"/>
    <w:rsid w:val="16873D46"/>
    <w:rsid w:val="168B7075"/>
    <w:rsid w:val="168D306B"/>
    <w:rsid w:val="168E3ECB"/>
    <w:rsid w:val="16916850"/>
    <w:rsid w:val="16997C78"/>
    <w:rsid w:val="169E4FD8"/>
    <w:rsid w:val="16A57812"/>
    <w:rsid w:val="16AD463C"/>
    <w:rsid w:val="16B063AB"/>
    <w:rsid w:val="16B15267"/>
    <w:rsid w:val="16B61EEC"/>
    <w:rsid w:val="16B63D07"/>
    <w:rsid w:val="16C52F18"/>
    <w:rsid w:val="16C572FA"/>
    <w:rsid w:val="16C632F3"/>
    <w:rsid w:val="16CC6947"/>
    <w:rsid w:val="16CF621B"/>
    <w:rsid w:val="16DC065F"/>
    <w:rsid w:val="16DD28AC"/>
    <w:rsid w:val="16E346A7"/>
    <w:rsid w:val="16E4319C"/>
    <w:rsid w:val="16E74B47"/>
    <w:rsid w:val="16E923B8"/>
    <w:rsid w:val="16EA783A"/>
    <w:rsid w:val="16F70227"/>
    <w:rsid w:val="16FC10F7"/>
    <w:rsid w:val="16FE1792"/>
    <w:rsid w:val="16FF2F47"/>
    <w:rsid w:val="1705703A"/>
    <w:rsid w:val="17090E4B"/>
    <w:rsid w:val="17195870"/>
    <w:rsid w:val="17214468"/>
    <w:rsid w:val="17320AA7"/>
    <w:rsid w:val="17380DCA"/>
    <w:rsid w:val="173878C0"/>
    <w:rsid w:val="17393931"/>
    <w:rsid w:val="173A002A"/>
    <w:rsid w:val="173A340D"/>
    <w:rsid w:val="173F4709"/>
    <w:rsid w:val="17472D40"/>
    <w:rsid w:val="174972D2"/>
    <w:rsid w:val="174F74D9"/>
    <w:rsid w:val="175600CE"/>
    <w:rsid w:val="17624746"/>
    <w:rsid w:val="17625462"/>
    <w:rsid w:val="17626957"/>
    <w:rsid w:val="176F4A69"/>
    <w:rsid w:val="1773525B"/>
    <w:rsid w:val="17760C7D"/>
    <w:rsid w:val="17760DAA"/>
    <w:rsid w:val="177B2C8F"/>
    <w:rsid w:val="177C2AC8"/>
    <w:rsid w:val="1783725F"/>
    <w:rsid w:val="1788481D"/>
    <w:rsid w:val="178A6320"/>
    <w:rsid w:val="1796304A"/>
    <w:rsid w:val="17A1328E"/>
    <w:rsid w:val="17A163A7"/>
    <w:rsid w:val="17A36176"/>
    <w:rsid w:val="17A95CD8"/>
    <w:rsid w:val="17AB0F3A"/>
    <w:rsid w:val="17B20B4F"/>
    <w:rsid w:val="17B346DD"/>
    <w:rsid w:val="17BB1F98"/>
    <w:rsid w:val="17E004ED"/>
    <w:rsid w:val="17E04F9F"/>
    <w:rsid w:val="17E11E33"/>
    <w:rsid w:val="17EB3568"/>
    <w:rsid w:val="17EE1704"/>
    <w:rsid w:val="17F33D37"/>
    <w:rsid w:val="17F41948"/>
    <w:rsid w:val="17F4321C"/>
    <w:rsid w:val="17FB7C53"/>
    <w:rsid w:val="18086A4A"/>
    <w:rsid w:val="18113EC7"/>
    <w:rsid w:val="18133CF4"/>
    <w:rsid w:val="181947B4"/>
    <w:rsid w:val="181E24BF"/>
    <w:rsid w:val="181E605F"/>
    <w:rsid w:val="181E61FC"/>
    <w:rsid w:val="181F19F7"/>
    <w:rsid w:val="18291EDA"/>
    <w:rsid w:val="182B79B8"/>
    <w:rsid w:val="182F08E8"/>
    <w:rsid w:val="1835385C"/>
    <w:rsid w:val="183F55F4"/>
    <w:rsid w:val="184A4183"/>
    <w:rsid w:val="18593CF9"/>
    <w:rsid w:val="185F1036"/>
    <w:rsid w:val="18663D3B"/>
    <w:rsid w:val="1866701C"/>
    <w:rsid w:val="187F488E"/>
    <w:rsid w:val="18824278"/>
    <w:rsid w:val="18826437"/>
    <w:rsid w:val="18832500"/>
    <w:rsid w:val="18A032D4"/>
    <w:rsid w:val="18AA2A3A"/>
    <w:rsid w:val="18B05481"/>
    <w:rsid w:val="18B6552A"/>
    <w:rsid w:val="18B70C2B"/>
    <w:rsid w:val="18B74782"/>
    <w:rsid w:val="18BB53B9"/>
    <w:rsid w:val="18BE6F75"/>
    <w:rsid w:val="18C179CF"/>
    <w:rsid w:val="18C2645B"/>
    <w:rsid w:val="18C26DB8"/>
    <w:rsid w:val="18D23A6B"/>
    <w:rsid w:val="18D678ED"/>
    <w:rsid w:val="18DD26D8"/>
    <w:rsid w:val="18E17AAE"/>
    <w:rsid w:val="18E80DD3"/>
    <w:rsid w:val="18E83CA9"/>
    <w:rsid w:val="18ED337F"/>
    <w:rsid w:val="18F36EBB"/>
    <w:rsid w:val="18FD42E9"/>
    <w:rsid w:val="19135108"/>
    <w:rsid w:val="19145A3E"/>
    <w:rsid w:val="19196306"/>
    <w:rsid w:val="19226688"/>
    <w:rsid w:val="19227672"/>
    <w:rsid w:val="19267799"/>
    <w:rsid w:val="192F4937"/>
    <w:rsid w:val="19335BB4"/>
    <w:rsid w:val="1934019F"/>
    <w:rsid w:val="19340980"/>
    <w:rsid w:val="193A0B43"/>
    <w:rsid w:val="194457A4"/>
    <w:rsid w:val="194959D5"/>
    <w:rsid w:val="19592A3A"/>
    <w:rsid w:val="1961103D"/>
    <w:rsid w:val="196B47BB"/>
    <w:rsid w:val="196C403F"/>
    <w:rsid w:val="197B09BE"/>
    <w:rsid w:val="19844130"/>
    <w:rsid w:val="19867D8F"/>
    <w:rsid w:val="199171D7"/>
    <w:rsid w:val="199A6A44"/>
    <w:rsid w:val="19A73C2C"/>
    <w:rsid w:val="19A90AF5"/>
    <w:rsid w:val="19A94B03"/>
    <w:rsid w:val="19AA400C"/>
    <w:rsid w:val="19B118DD"/>
    <w:rsid w:val="19BB1385"/>
    <w:rsid w:val="19BC0EA1"/>
    <w:rsid w:val="19BF19FC"/>
    <w:rsid w:val="19C768E4"/>
    <w:rsid w:val="19CC3775"/>
    <w:rsid w:val="19CF01FB"/>
    <w:rsid w:val="19D363D9"/>
    <w:rsid w:val="19D82A87"/>
    <w:rsid w:val="19DD77C0"/>
    <w:rsid w:val="19EA7DEE"/>
    <w:rsid w:val="19EC60AD"/>
    <w:rsid w:val="19ED0596"/>
    <w:rsid w:val="19F5588E"/>
    <w:rsid w:val="19FD2607"/>
    <w:rsid w:val="1A0D2256"/>
    <w:rsid w:val="1A140033"/>
    <w:rsid w:val="1A1B12C1"/>
    <w:rsid w:val="1A1D4750"/>
    <w:rsid w:val="1A1E3BF2"/>
    <w:rsid w:val="1A1F770B"/>
    <w:rsid w:val="1A2C5DCF"/>
    <w:rsid w:val="1A317A14"/>
    <w:rsid w:val="1A35166E"/>
    <w:rsid w:val="1A37472D"/>
    <w:rsid w:val="1A497BAE"/>
    <w:rsid w:val="1A4D635D"/>
    <w:rsid w:val="1A576A78"/>
    <w:rsid w:val="1A5A6DB8"/>
    <w:rsid w:val="1A6408C0"/>
    <w:rsid w:val="1A6F5FB6"/>
    <w:rsid w:val="1A835868"/>
    <w:rsid w:val="1A8E05B8"/>
    <w:rsid w:val="1A92599E"/>
    <w:rsid w:val="1AA20703"/>
    <w:rsid w:val="1AA47D4D"/>
    <w:rsid w:val="1AAD148C"/>
    <w:rsid w:val="1ABD5B29"/>
    <w:rsid w:val="1AC549D9"/>
    <w:rsid w:val="1ACD2E7D"/>
    <w:rsid w:val="1ACD760C"/>
    <w:rsid w:val="1ADA1FFD"/>
    <w:rsid w:val="1ADC66BC"/>
    <w:rsid w:val="1AE07CDC"/>
    <w:rsid w:val="1AE44AD0"/>
    <w:rsid w:val="1AFE3FE4"/>
    <w:rsid w:val="1B00028A"/>
    <w:rsid w:val="1B060274"/>
    <w:rsid w:val="1B06736D"/>
    <w:rsid w:val="1B0E1585"/>
    <w:rsid w:val="1B0F4B43"/>
    <w:rsid w:val="1B164E56"/>
    <w:rsid w:val="1B1D68DB"/>
    <w:rsid w:val="1B265517"/>
    <w:rsid w:val="1B2B61D1"/>
    <w:rsid w:val="1B333563"/>
    <w:rsid w:val="1B43467A"/>
    <w:rsid w:val="1B45495D"/>
    <w:rsid w:val="1B553159"/>
    <w:rsid w:val="1B59773A"/>
    <w:rsid w:val="1B5F05B1"/>
    <w:rsid w:val="1B6A4D83"/>
    <w:rsid w:val="1B7674EE"/>
    <w:rsid w:val="1B7B2314"/>
    <w:rsid w:val="1B8044FB"/>
    <w:rsid w:val="1B925F2A"/>
    <w:rsid w:val="1B9E76BB"/>
    <w:rsid w:val="1BA81B96"/>
    <w:rsid w:val="1BB10AA4"/>
    <w:rsid w:val="1BBB3B6E"/>
    <w:rsid w:val="1BBC7533"/>
    <w:rsid w:val="1BBE3ED4"/>
    <w:rsid w:val="1BC45440"/>
    <w:rsid w:val="1BCA1ACE"/>
    <w:rsid w:val="1BCF716E"/>
    <w:rsid w:val="1BD63216"/>
    <w:rsid w:val="1BE726EF"/>
    <w:rsid w:val="1BE84776"/>
    <w:rsid w:val="1BEB5902"/>
    <w:rsid w:val="1BF111AB"/>
    <w:rsid w:val="1BF2186D"/>
    <w:rsid w:val="1C0226AA"/>
    <w:rsid w:val="1C2212FE"/>
    <w:rsid w:val="1C2E7DDE"/>
    <w:rsid w:val="1C340FBE"/>
    <w:rsid w:val="1C35319E"/>
    <w:rsid w:val="1C396170"/>
    <w:rsid w:val="1C3D17BE"/>
    <w:rsid w:val="1C3F14C7"/>
    <w:rsid w:val="1C4F0740"/>
    <w:rsid w:val="1C5B5B5B"/>
    <w:rsid w:val="1C620ADB"/>
    <w:rsid w:val="1C6417D8"/>
    <w:rsid w:val="1C7503B8"/>
    <w:rsid w:val="1C792D99"/>
    <w:rsid w:val="1C7E7EBC"/>
    <w:rsid w:val="1C80014E"/>
    <w:rsid w:val="1C9E12A9"/>
    <w:rsid w:val="1CAE06E1"/>
    <w:rsid w:val="1CB21356"/>
    <w:rsid w:val="1CBE06C9"/>
    <w:rsid w:val="1CCA785E"/>
    <w:rsid w:val="1CCE0251"/>
    <w:rsid w:val="1CD03618"/>
    <w:rsid w:val="1CE16B6E"/>
    <w:rsid w:val="1CE23C38"/>
    <w:rsid w:val="1CE36D5E"/>
    <w:rsid w:val="1CEA079C"/>
    <w:rsid w:val="1CF77EDD"/>
    <w:rsid w:val="1CFF4228"/>
    <w:rsid w:val="1D0039FF"/>
    <w:rsid w:val="1D026C48"/>
    <w:rsid w:val="1D03785B"/>
    <w:rsid w:val="1D111242"/>
    <w:rsid w:val="1D132EAA"/>
    <w:rsid w:val="1D170B87"/>
    <w:rsid w:val="1D19121E"/>
    <w:rsid w:val="1D1E066E"/>
    <w:rsid w:val="1D215D85"/>
    <w:rsid w:val="1D24636C"/>
    <w:rsid w:val="1D297C71"/>
    <w:rsid w:val="1D2E5F3D"/>
    <w:rsid w:val="1D3630F4"/>
    <w:rsid w:val="1D3B6735"/>
    <w:rsid w:val="1D3C69EC"/>
    <w:rsid w:val="1D452067"/>
    <w:rsid w:val="1D4656D5"/>
    <w:rsid w:val="1D4F4A30"/>
    <w:rsid w:val="1D563902"/>
    <w:rsid w:val="1D57161B"/>
    <w:rsid w:val="1D577E89"/>
    <w:rsid w:val="1D5D2D04"/>
    <w:rsid w:val="1D661346"/>
    <w:rsid w:val="1D685C10"/>
    <w:rsid w:val="1D7644D0"/>
    <w:rsid w:val="1D787A03"/>
    <w:rsid w:val="1D7B7DCB"/>
    <w:rsid w:val="1D811281"/>
    <w:rsid w:val="1D9A2D73"/>
    <w:rsid w:val="1DA50124"/>
    <w:rsid w:val="1DA63C48"/>
    <w:rsid w:val="1DBD71B9"/>
    <w:rsid w:val="1DBE5A71"/>
    <w:rsid w:val="1DC56922"/>
    <w:rsid w:val="1DDB6AD4"/>
    <w:rsid w:val="1DE30126"/>
    <w:rsid w:val="1DF70D78"/>
    <w:rsid w:val="1DFA5BF5"/>
    <w:rsid w:val="1E053866"/>
    <w:rsid w:val="1E061A7C"/>
    <w:rsid w:val="1E076719"/>
    <w:rsid w:val="1E1A5CB3"/>
    <w:rsid w:val="1E240981"/>
    <w:rsid w:val="1E2B1653"/>
    <w:rsid w:val="1E2D0C2D"/>
    <w:rsid w:val="1E3641A2"/>
    <w:rsid w:val="1E42513E"/>
    <w:rsid w:val="1E4A6BF4"/>
    <w:rsid w:val="1E4D39AC"/>
    <w:rsid w:val="1E4D75DF"/>
    <w:rsid w:val="1E581882"/>
    <w:rsid w:val="1E5D0532"/>
    <w:rsid w:val="1E653C90"/>
    <w:rsid w:val="1E6C7E65"/>
    <w:rsid w:val="1E70337B"/>
    <w:rsid w:val="1E7D5D4D"/>
    <w:rsid w:val="1E7E0F62"/>
    <w:rsid w:val="1E9319F2"/>
    <w:rsid w:val="1E960E07"/>
    <w:rsid w:val="1E964872"/>
    <w:rsid w:val="1E9A2F77"/>
    <w:rsid w:val="1EA100DC"/>
    <w:rsid w:val="1EA1289F"/>
    <w:rsid w:val="1EAE0981"/>
    <w:rsid w:val="1EB464A0"/>
    <w:rsid w:val="1EB81D84"/>
    <w:rsid w:val="1EBF5E22"/>
    <w:rsid w:val="1EC87726"/>
    <w:rsid w:val="1ECC6F9E"/>
    <w:rsid w:val="1ECE2F3B"/>
    <w:rsid w:val="1ECF06AF"/>
    <w:rsid w:val="1ECF7245"/>
    <w:rsid w:val="1EDA42D8"/>
    <w:rsid w:val="1EDF0FF8"/>
    <w:rsid w:val="1EE8523D"/>
    <w:rsid w:val="1EE8631C"/>
    <w:rsid w:val="1EEA0921"/>
    <w:rsid w:val="1EEC0468"/>
    <w:rsid w:val="1EF66802"/>
    <w:rsid w:val="1EFC4611"/>
    <w:rsid w:val="1EFE382E"/>
    <w:rsid w:val="1F03184F"/>
    <w:rsid w:val="1F043DD8"/>
    <w:rsid w:val="1F1C6510"/>
    <w:rsid w:val="1F216A60"/>
    <w:rsid w:val="1F2E4C66"/>
    <w:rsid w:val="1F324AFE"/>
    <w:rsid w:val="1F380085"/>
    <w:rsid w:val="1F3C6502"/>
    <w:rsid w:val="1F4E3254"/>
    <w:rsid w:val="1F5121AC"/>
    <w:rsid w:val="1F524710"/>
    <w:rsid w:val="1F532BE9"/>
    <w:rsid w:val="1F604C51"/>
    <w:rsid w:val="1F613126"/>
    <w:rsid w:val="1F6649A4"/>
    <w:rsid w:val="1F6A3FF5"/>
    <w:rsid w:val="1F705559"/>
    <w:rsid w:val="1F760D96"/>
    <w:rsid w:val="1F842A57"/>
    <w:rsid w:val="1F8A62A1"/>
    <w:rsid w:val="1F977421"/>
    <w:rsid w:val="1F9F6E3F"/>
    <w:rsid w:val="1FA31B12"/>
    <w:rsid w:val="1FB4083B"/>
    <w:rsid w:val="1FC06A12"/>
    <w:rsid w:val="1FD92F27"/>
    <w:rsid w:val="1FDF16D4"/>
    <w:rsid w:val="1FDF73E3"/>
    <w:rsid w:val="1FE270F4"/>
    <w:rsid w:val="1FE545DB"/>
    <w:rsid w:val="1FEC5DC3"/>
    <w:rsid w:val="1FF10CB3"/>
    <w:rsid w:val="1FF2785A"/>
    <w:rsid w:val="1FF65FFB"/>
    <w:rsid w:val="1FFA1F7A"/>
    <w:rsid w:val="1FFE5691"/>
    <w:rsid w:val="200767B1"/>
    <w:rsid w:val="20112703"/>
    <w:rsid w:val="20126CA7"/>
    <w:rsid w:val="20197291"/>
    <w:rsid w:val="202700DA"/>
    <w:rsid w:val="202D4AC6"/>
    <w:rsid w:val="20341C41"/>
    <w:rsid w:val="20364910"/>
    <w:rsid w:val="203A09AF"/>
    <w:rsid w:val="203C42E2"/>
    <w:rsid w:val="204213D1"/>
    <w:rsid w:val="204C3888"/>
    <w:rsid w:val="20615321"/>
    <w:rsid w:val="2064085D"/>
    <w:rsid w:val="206C2D63"/>
    <w:rsid w:val="20706194"/>
    <w:rsid w:val="20771F14"/>
    <w:rsid w:val="207D6EE5"/>
    <w:rsid w:val="20847BDF"/>
    <w:rsid w:val="208A0B49"/>
    <w:rsid w:val="209549DB"/>
    <w:rsid w:val="20962E24"/>
    <w:rsid w:val="209C00FA"/>
    <w:rsid w:val="20AC2547"/>
    <w:rsid w:val="20B83776"/>
    <w:rsid w:val="20BB1944"/>
    <w:rsid w:val="20BB4D55"/>
    <w:rsid w:val="20C90F7C"/>
    <w:rsid w:val="20CD2B0B"/>
    <w:rsid w:val="20E26868"/>
    <w:rsid w:val="20E5418F"/>
    <w:rsid w:val="20E75F69"/>
    <w:rsid w:val="20E9453A"/>
    <w:rsid w:val="20EA6396"/>
    <w:rsid w:val="20F552B2"/>
    <w:rsid w:val="20F8496A"/>
    <w:rsid w:val="210135B9"/>
    <w:rsid w:val="21063CC7"/>
    <w:rsid w:val="21080E12"/>
    <w:rsid w:val="21093300"/>
    <w:rsid w:val="210C3B4F"/>
    <w:rsid w:val="21123536"/>
    <w:rsid w:val="211479D6"/>
    <w:rsid w:val="21224458"/>
    <w:rsid w:val="21252005"/>
    <w:rsid w:val="21386FD7"/>
    <w:rsid w:val="213E456C"/>
    <w:rsid w:val="2143036B"/>
    <w:rsid w:val="21471A0C"/>
    <w:rsid w:val="21504828"/>
    <w:rsid w:val="215B2E0A"/>
    <w:rsid w:val="215D6898"/>
    <w:rsid w:val="216250EC"/>
    <w:rsid w:val="21627CDF"/>
    <w:rsid w:val="21695DC3"/>
    <w:rsid w:val="216C7924"/>
    <w:rsid w:val="2174416D"/>
    <w:rsid w:val="217A4751"/>
    <w:rsid w:val="2185735D"/>
    <w:rsid w:val="21881834"/>
    <w:rsid w:val="21885CA1"/>
    <w:rsid w:val="218A1CAF"/>
    <w:rsid w:val="218C7DB9"/>
    <w:rsid w:val="218E765B"/>
    <w:rsid w:val="21993A05"/>
    <w:rsid w:val="2199572D"/>
    <w:rsid w:val="21995986"/>
    <w:rsid w:val="21A00E23"/>
    <w:rsid w:val="21A261D5"/>
    <w:rsid w:val="21B234B6"/>
    <w:rsid w:val="21B72351"/>
    <w:rsid w:val="21BD66E4"/>
    <w:rsid w:val="21BE36D1"/>
    <w:rsid w:val="21BE6FF0"/>
    <w:rsid w:val="21C72142"/>
    <w:rsid w:val="21CA51CE"/>
    <w:rsid w:val="21D60A2D"/>
    <w:rsid w:val="21DB2C7E"/>
    <w:rsid w:val="21E10592"/>
    <w:rsid w:val="21E87668"/>
    <w:rsid w:val="21F51FB5"/>
    <w:rsid w:val="21FF3633"/>
    <w:rsid w:val="22030967"/>
    <w:rsid w:val="22150951"/>
    <w:rsid w:val="221A5665"/>
    <w:rsid w:val="222671D0"/>
    <w:rsid w:val="222F2553"/>
    <w:rsid w:val="22351AF6"/>
    <w:rsid w:val="22390782"/>
    <w:rsid w:val="223F6590"/>
    <w:rsid w:val="224B46D3"/>
    <w:rsid w:val="224F1C90"/>
    <w:rsid w:val="225064B2"/>
    <w:rsid w:val="22583C26"/>
    <w:rsid w:val="2258477F"/>
    <w:rsid w:val="22623612"/>
    <w:rsid w:val="22665E5D"/>
    <w:rsid w:val="226D7564"/>
    <w:rsid w:val="22766A7E"/>
    <w:rsid w:val="22780F52"/>
    <w:rsid w:val="227A18EB"/>
    <w:rsid w:val="227E1B9C"/>
    <w:rsid w:val="22862BE7"/>
    <w:rsid w:val="228C40B5"/>
    <w:rsid w:val="22910843"/>
    <w:rsid w:val="229B272E"/>
    <w:rsid w:val="22AF6ACB"/>
    <w:rsid w:val="22B903D4"/>
    <w:rsid w:val="22C04DB0"/>
    <w:rsid w:val="22C11343"/>
    <w:rsid w:val="22C64C30"/>
    <w:rsid w:val="22C85F8E"/>
    <w:rsid w:val="22C90BEB"/>
    <w:rsid w:val="22CE498E"/>
    <w:rsid w:val="22D1056C"/>
    <w:rsid w:val="22DE6219"/>
    <w:rsid w:val="22EB52CB"/>
    <w:rsid w:val="22F07FBD"/>
    <w:rsid w:val="22F10FA4"/>
    <w:rsid w:val="22F26C06"/>
    <w:rsid w:val="22F44EBD"/>
    <w:rsid w:val="22F520EF"/>
    <w:rsid w:val="22F62695"/>
    <w:rsid w:val="22F95EAE"/>
    <w:rsid w:val="22FA3ECD"/>
    <w:rsid w:val="22FE2CA8"/>
    <w:rsid w:val="22FE3880"/>
    <w:rsid w:val="22FF0324"/>
    <w:rsid w:val="22FF6A08"/>
    <w:rsid w:val="23033F0C"/>
    <w:rsid w:val="230847E1"/>
    <w:rsid w:val="23090993"/>
    <w:rsid w:val="230D5DE4"/>
    <w:rsid w:val="23185759"/>
    <w:rsid w:val="231969E5"/>
    <w:rsid w:val="231A19A2"/>
    <w:rsid w:val="232230C8"/>
    <w:rsid w:val="232B1209"/>
    <w:rsid w:val="232C3C75"/>
    <w:rsid w:val="232E69FB"/>
    <w:rsid w:val="23340A66"/>
    <w:rsid w:val="2334196A"/>
    <w:rsid w:val="234220C5"/>
    <w:rsid w:val="23471515"/>
    <w:rsid w:val="234F4DD4"/>
    <w:rsid w:val="23534373"/>
    <w:rsid w:val="23572734"/>
    <w:rsid w:val="235824D5"/>
    <w:rsid w:val="235B4C13"/>
    <w:rsid w:val="236073E1"/>
    <w:rsid w:val="23686918"/>
    <w:rsid w:val="23695323"/>
    <w:rsid w:val="237A39E5"/>
    <w:rsid w:val="238E5D52"/>
    <w:rsid w:val="23911D62"/>
    <w:rsid w:val="239A3CFE"/>
    <w:rsid w:val="23A06349"/>
    <w:rsid w:val="23A7238B"/>
    <w:rsid w:val="23AB6C4C"/>
    <w:rsid w:val="23AC1717"/>
    <w:rsid w:val="23B42922"/>
    <w:rsid w:val="23BD6418"/>
    <w:rsid w:val="23C17F9A"/>
    <w:rsid w:val="23C97FE3"/>
    <w:rsid w:val="23D46396"/>
    <w:rsid w:val="23DF5A5E"/>
    <w:rsid w:val="23E849BC"/>
    <w:rsid w:val="23EA5A9A"/>
    <w:rsid w:val="23ED2BE2"/>
    <w:rsid w:val="23EF29D5"/>
    <w:rsid w:val="23F64B29"/>
    <w:rsid w:val="23F6684E"/>
    <w:rsid w:val="240C0C6C"/>
    <w:rsid w:val="240E5FFF"/>
    <w:rsid w:val="241E6639"/>
    <w:rsid w:val="242927DF"/>
    <w:rsid w:val="2429447B"/>
    <w:rsid w:val="242D0DC2"/>
    <w:rsid w:val="24354932"/>
    <w:rsid w:val="24370E02"/>
    <w:rsid w:val="243905B0"/>
    <w:rsid w:val="2440137F"/>
    <w:rsid w:val="244346AD"/>
    <w:rsid w:val="24454399"/>
    <w:rsid w:val="245249B9"/>
    <w:rsid w:val="24536299"/>
    <w:rsid w:val="246316AA"/>
    <w:rsid w:val="24691AF0"/>
    <w:rsid w:val="246A14B5"/>
    <w:rsid w:val="246C3224"/>
    <w:rsid w:val="24740179"/>
    <w:rsid w:val="24774681"/>
    <w:rsid w:val="24780122"/>
    <w:rsid w:val="248126BA"/>
    <w:rsid w:val="24812F45"/>
    <w:rsid w:val="24837093"/>
    <w:rsid w:val="24A60B6E"/>
    <w:rsid w:val="24AA1D53"/>
    <w:rsid w:val="24B33877"/>
    <w:rsid w:val="24B4700F"/>
    <w:rsid w:val="24BE6A76"/>
    <w:rsid w:val="24C15071"/>
    <w:rsid w:val="24C8431A"/>
    <w:rsid w:val="24C9708E"/>
    <w:rsid w:val="24CA208F"/>
    <w:rsid w:val="24D117B8"/>
    <w:rsid w:val="24D13F78"/>
    <w:rsid w:val="24D720DE"/>
    <w:rsid w:val="24DF0568"/>
    <w:rsid w:val="24E2370D"/>
    <w:rsid w:val="24E44BE4"/>
    <w:rsid w:val="24E54E13"/>
    <w:rsid w:val="24E7671C"/>
    <w:rsid w:val="24E77B1B"/>
    <w:rsid w:val="24F35673"/>
    <w:rsid w:val="24F72274"/>
    <w:rsid w:val="24F738E1"/>
    <w:rsid w:val="24FB5B5B"/>
    <w:rsid w:val="24FC5B86"/>
    <w:rsid w:val="25054B09"/>
    <w:rsid w:val="2505789A"/>
    <w:rsid w:val="2516729E"/>
    <w:rsid w:val="25181902"/>
    <w:rsid w:val="2521639B"/>
    <w:rsid w:val="25291DCC"/>
    <w:rsid w:val="253B0C07"/>
    <w:rsid w:val="253F59DE"/>
    <w:rsid w:val="254B4469"/>
    <w:rsid w:val="254E0EAB"/>
    <w:rsid w:val="25503B3C"/>
    <w:rsid w:val="255909E4"/>
    <w:rsid w:val="255C24FC"/>
    <w:rsid w:val="25641547"/>
    <w:rsid w:val="25643B8E"/>
    <w:rsid w:val="25655FEA"/>
    <w:rsid w:val="256C38FE"/>
    <w:rsid w:val="256D6301"/>
    <w:rsid w:val="256E3D10"/>
    <w:rsid w:val="25776237"/>
    <w:rsid w:val="257C078F"/>
    <w:rsid w:val="257E6B19"/>
    <w:rsid w:val="257F7809"/>
    <w:rsid w:val="25860140"/>
    <w:rsid w:val="2593306B"/>
    <w:rsid w:val="25997707"/>
    <w:rsid w:val="259B401E"/>
    <w:rsid w:val="25A709FD"/>
    <w:rsid w:val="25A763EE"/>
    <w:rsid w:val="25AB66E6"/>
    <w:rsid w:val="25AF54D5"/>
    <w:rsid w:val="25B0117E"/>
    <w:rsid w:val="25B559F3"/>
    <w:rsid w:val="25B72978"/>
    <w:rsid w:val="25BE003E"/>
    <w:rsid w:val="25C04566"/>
    <w:rsid w:val="25CD4F60"/>
    <w:rsid w:val="25D1238A"/>
    <w:rsid w:val="25D65258"/>
    <w:rsid w:val="25D714E1"/>
    <w:rsid w:val="25D83068"/>
    <w:rsid w:val="25E34157"/>
    <w:rsid w:val="25E60141"/>
    <w:rsid w:val="25E8278D"/>
    <w:rsid w:val="25E87421"/>
    <w:rsid w:val="25EB2C3B"/>
    <w:rsid w:val="25F535D5"/>
    <w:rsid w:val="25FD57FF"/>
    <w:rsid w:val="25FF0C67"/>
    <w:rsid w:val="26022FD5"/>
    <w:rsid w:val="260725B7"/>
    <w:rsid w:val="260B79DC"/>
    <w:rsid w:val="260C719C"/>
    <w:rsid w:val="260F6257"/>
    <w:rsid w:val="26142FF0"/>
    <w:rsid w:val="26154832"/>
    <w:rsid w:val="26182D8F"/>
    <w:rsid w:val="261B1AE4"/>
    <w:rsid w:val="26253015"/>
    <w:rsid w:val="262D0C30"/>
    <w:rsid w:val="264348FB"/>
    <w:rsid w:val="264436D8"/>
    <w:rsid w:val="264F3220"/>
    <w:rsid w:val="26532D8D"/>
    <w:rsid w:val="265A7020"/>
    <w:rsid w:val="265F009C"/>
    <w:rsid w:val="26761C8E"/>
    <w:rsid w:val="267B2BB3"/>
    <w:rsid w:val="26802791"/>
    <w:rsid w:val="26824D57"/>
    <w:rsid w:val="26860009"/>
    <w:rsid w:val="26894F2E"/>
    <w:rsid w:val="268B7D4B"/>
    <w:rsid w:val="268F69B5"/>
    <w:rsid w:val="26921F9B"/>
    <w:rsid w:val="2693242A"/>
    <w:rsid w:val="26943920"/>
    <w:rsid w:val="26996FF5"/>
    <w:rsid w:val="269A5587"/>
    <w:rsid w:val="269D1872"/>
    <w:rsid w:val="26BB39EA"/>
    <w:rsid w:val="26C012CD"/>
    <w:rsid w:val="26C702FD"/>
    <w:rsid w:val="26D74C47"/>
    <w:rsid w:val="26DA788F"/>
    <w:rsid w:val="26DC0342"/>
    <w:rsid w:val="26E60009"/>
    <w:rsid w:val="26F06E23"/>
    <w:rsid w:val="26F3016E"/>
    <w:rsid w:val="26F7172A"/>
    <w:rsid w:val="26FF2D49"/>
    <w:rsid w:val="270642DD"/>
    <w:rsid w:val="270B3B60"/>
    <w:rsid w:val="270B46C4"/>
    <w:rsid w:val="270E7861"/>
    <w:rsid w:val="270F2DE1"/>
    <w:rsid w:val="2711597D"/>
    <w:rsid w:val="27151C95"/>
    <w:rsid w:val="271D2B59"/>
    <w:rsid w:val="27203477"/>
    <w:rsid w:val="27216874"/>
    <w:rsid w:val="27231FC7"/>
    <w:rsid w:val="272B6E86"/>
    <w:rsid w:val="27302BC2"/>
    <w:rsid w:val="273702F5"/>
    <w:rsid w:val="273F0C56"/>
    <w:rsid w:val="274516B2"/>
    <w:rsid w:val="274B6818"/>
    <w:rsid w:val="274F57A8"/>
    <w:rsid w:val="275947B0"/>
    <w:rsid w:val="27721D8E"/>
    <w:rsid w:val="27844772"/>
    <w:rsid w:val="27850D6F"/>
    <w:rsid w:val="27887C11"/>
    <w:rsid w:val="278B5ABA"/>
    <w:rsid w:val="278E0234"/>
    <w:rsid w:val="279678CE"/>
    <w:rsid w:val="279A3858"/>
    <w:rsid w:val="27A463C8"/>
    <w:rsid w:val="27A8773A"/>
    <w:rsid w:val="27AA1AE5"/>
    <w:rsid w:val="27AD2AA5"/>
    <w:rsid w:val="27B34CB3"/>
    <w:rsid w:val="27B65FDB"/>
    <w:rsid w:val="27C17A5D"/>
    <w:rsid w:val="27CA14DD"/>
    <w:rsid w:val="27D45727"/>
    <w:rsid w:val="27D5073F"/>
    <w:rsid w:val="27E2580B"/>
    <w:rsid w:val="27EB66FE"/>
    <w:rsid w:val="27EC4719"/>
    <w:rsid w:val="27F933E4"/>
    <w:rsid w:val="27FB28AB"/>
    <w:rsid w:val="27FF1A15"/>
    <w:rsid w:val="27FF5094"/>
    <w:rsid w:val="2800552D"/>
    <w:rsid w:val="2802310F"/>
    <w:rsid w:val="280312CE"/>
    <w:rsid w:val="280342FC"/>
    <w:rsid w:val="281312DD"/>
    <w:rsid w:val="281C2CDE"/>
    <w:rsid w:val="281F7C75"/>
    <w:rsid w:val="283252A5"/>
    <w:rsid w:val="283300F2"/>
    <w:rsid w:val="28331106"/>
    <w:rsid w:val="28335B18"/>
    <w:rsid w:val="283615C0"/>
    <w:rsid w:val="28371232"/>
    <w:rsid w:val="28425D2C"/>
    <w:rsid w:val="28440027"/>
    <w:rsid w:val="284B064D"/>
    <w:rsid w:val="284D00FB"/>
    <w:rsid w:val="285462AC"/>
    <w:rsid w:val="28610409"/>
    <w:rsid w:val="28636A72"/>
    <w:rsid w:val="286A29E7"/>
    <w:rsid w:val="286D4C44"/>
    <w:rsid w:val="28714765"/>
    <w:rsid w:val="28747ADD"/>
    <w:rsid w:val="287B449E"/>
    <w:rsid w:val="288065D7"/>
    <w:rsid w:val="288A1BAF"/>
    <w:rsid w:val="28935182"/>
    <w:rsid w:val="289C2747"/>
    <w:rsid w:val="289E057D"/>
    <w:rsid w:val="289F5DBF"/>
    <w:rsid w:val="28A76463"/>
    <w:rsid w:val="28A84FA7"/>
    <w:rsid w:val="28B0148B"/>
    <w:rsid w:val="28B63E6C"/>
    <w:rsid w:val="28BD04EC"/>
    <w:rsid w:val="28BE0ED0"/>
    <w:rsid w:val="28C9219A"/>
    <w:rsid w:val="28CE4491"/>
    <w:rsid w:val="28DC7577"/>
    <w:rsid w:val="28E41021"/>
    <w:rsid w:val="28E45ED2"/>
    <w:rsid w:val="28F566A2"/>
    <w:rsid w:val="28F5710F"/>
    <w:rsid w:val="28F92100"/>
    <w:rsid w:val="290A542A"/>
    <w:rsid w:val="290D04FC"/>
    <w:rsid w:val="2914158D"/>
    <w:rsid w:val="2917469B"/>
    <w:rsid w:val="292E5772"/>
    <w:rsid w:val="29372895"/>
    <w:rsid w:val="294230B9"/>
    <w:rsid w:val="295F4669"/>
    <w:rsid w:val="296B6D36"/>
    <w:rsid w:val="29750D66"/>
    <w:rsid w:val="29761D2A"/>
    <w:rsid w:val="2979710B"/>
    <w:rsid w:val="29821B73"/>
    <w:rsid w:val="29985515"/>
    <w:rsid w:val="29996383"/>
    <w:rsid w:val="299B0329"/>
    <w:rsid w:val="299B0516"/>
    <w:rsid w:val="299B7190"/>
    <w:rsid w:val="29AC4B9C"/>
    <w:rsid w:val="29B6729C"/>
    <w:rsid w:val="29B91DDC"/>
    <w:rsid w:val="29BC6FF6"/>
    <w:rsid w:val="29C07446"/>
    <w:rsid w:val="29C15285"/>
    <w:rsid w:val="29CB7316"/>
    <w:rsid w:val="29CC3B21"/>
    <w:rsid w:val="29CD445E"/>
    <w:rsid w:val="29DB049A"/>
    <w:rsid w:val="29DB2110"/>
    <w:rsid w:val="29DE73D4"/>
    <w:rsid w:val="29DF4603"/>
    <w:rsid w:val="29EC507F"/>
    <w:rsid w:val="29EE0314"/>
    <w:rsid w:val="29FB3CE7"/>
    <w:rsid w:val="29FD74FE"/>
    <w:rsid w:val="2A090D99"/>
    <w:rsid w:val="2A0E4AB1"/>
    <w:rsid w:val="2A1375E0"/>
    <w:rsid w:val="2A151FFF"/>
    <w:rsid w:val="2A1849ED"/>
    <w:rsid w:val="2A19310C"/>
    <w:rsid w:val="2A1A7DA4"/>
    <w:rsid w:val="2A1E04C8"/>
    <w:rsid w:val="2A2678C9"/>
    <w:rsid w:val="2A271004"/>
    <w:rsid w:val="2A2F57E8"/>
    <w:rsid w:val="2A33554D"/>
    <w:rsid w:val="2A3D3961"/>
    <w:rsid w:val="2A4C6E99"/>
    <w:rsid w:val="2A500CB5"/>
    <w:rsid w:val="2A5B7264"/>
    <w:rsid w:val="2A60141B"/>
    <w:rsid w:val="2A650821"/>
    <w:rsid w:val="2A6E6439"/>
    <w:rsid w:val="2A714547"/>
    <w:rsid w:val="2A717ED5"/>
    <w:rsid w:val="2A750EA5"/>
    <w:rsid w:val="2A783483"/>
    <w:rsid w:val="2A804930"/>
    <w:rsid w:val="2A812BE6"/>
    <w:rsid w:val="2A83047D"/>
    <w:rsid w:val="2A860C07"/>
    <w:rsid w:val="2A9870CF"/>
    <w:rsid w:val="2A9E3C69"/>
    <w:rsid w:val="2A9E6CC6"/>
    <w:rsid w:val="2AA31766"/>
    <w:rsid w:val="2AA95F10"/>
    <w:rsid w:val="2AAC2913"/>
    <w:rsid w:val="2AB02989"/>
    <w:rsid w:val="2AB35670"/>
    <w:rsid w:val="2AB50A16"/>
    <w:rsid w:val="2ABE47C0"/>
    <w:rsid w:val="2AC75AA9"/>
    <w:rsid w:val="2ADC5119"/>
    <w:rsid w:val="2AE677EA"/>
    <w:rsid w:val="2AEA5F4D"/>
    <w:rsid w:val="2AF469ED"/>
    <w:rsid w:val="2AFC0509"/>
    <w:rsid w:val="2B0C2A63"/>
    <w:rsid w:val="2B114FA0"/>
    <w:rsid w:val="2B12183E"/>
    <w:rsid w:val="2B1E7758"/>
    <w:rsid w:val="2B1F2FCE"/>
    <w:rsid w:val="2B214921"/>
    <w:rsid w:val="2B234BE2"/>
    <w:rsid w:val="2B2542DE"/>
    <w:rsid w:val="2B2F1181"/>
    <w:rsid w:val="2B382DF7"/>
    <w:rsid w:val="2B3D7EA8"/>
    <w:rsid w:val="2B4174AD"/>
    <w:rsid w:val="2B442E0C"/>
    <w:rsid w:val="2B4A0D2C"/>
    <w:rsid w:val="2B4F22F1"/>
    <w:rsid w:val="2B5C3E30"/>
    <w:rsid w:val="2B5F0894"/>
    <w:rsid w:val="2B655FA2"/>
    <w:rsid w:val="2B6C4741"/>
    <w:rsid w:val="2B7A53D6"/>
    <w:rsid w:val="2B7D244D"/>
    <w:rsid w:val="2B803D9D"/>
    <w:rsid w:val="2B8528EA"/>
    <w:rsid w:val="2B880713"/>
    <w:rsid w:val="2B8F27C8"/>
    <w:rsid w:val="2B971A88"/>
    <w:rsid w:val="2BB01858"/>
    <w:rsid w:val="2BB738FE"/>
    <w:rsid w:val="2BBC328E"/>
    <w:rsid w:val="2BC37E03"/>
    <w:rsid w:val="2BC50708"/>
    <w:rsid w:val="2BC70050"/>
    <w:rsid w:val="2BCC70BE"/>
    <w:rsid w:val="2BCE0160"/>
    <w:rsid w:val="2BD636D2"/>
    <w:rsid w:val="2BD704FA"/>
    <w:rsid w:val="2BE0075C"/>
    <w:rsid w:val="2BE30C68"/>
    <w:rsid w:val="2BEA5484"/>
    <w:rsid w:val="2BEE0C2A"/>
    <w:rsid w:val="2BEE79C4"/>
    <w:rsid w:val="2BF35E40"/>
    <w:rsid w:val="2BF435F2"/>
    <w:rsid w:val="2BF934BE"/>
    <w:rsid w:val="2BFC3392"/>
    <w:rsid w:val="2C0304D9"/>
    <w:rsid w:val="2C08601A"/>
    <w:rsid w:val="2C0A1682"/>
    <w:rsid w:val="2C127464"/>
    <w:rsid w:val="2C222024"/>
    <w:rsid w:val="2C256FAD"/>
    <w:rsid w:val="2C2760ED"/>
    <w:rsid w:val="2C285246"/>
    <w:rsid w:val="2C2A36A3"/>
    <w:rsid w:val="2C363E61"/>
    <w:rsid w:val="2C3D3E78"/>
    <w:rsid w:val="2C42333B"/>
    <w:rsid w:val="2C460879"/>
    <w:rsid w:val="2C471FF4"/>
    <w:rsid w:val="2C473C8D"/>
    <w:rsid w:val="2C4E064A"/>
    <w:rsid w:val="2C534057"/>
    <w:rsid w:val="2C581901"/>
    <w:rsid w:val="2C5927A4"/>
    <w:rsid w:val="2C5C1470"/>
    <w:rsid w:val="2C645B2B"/>
    <w:rsid w:val="2C664081"/>
    <w:rsid w:val="2C6D5C04"/>
    <w:rsid w:val="2C757A98"/>
    <w:rsid w:val="2C7600F1"/>
    <w:rsid w:val="2C760476"/>
    <w:rsid w:val="2C79449B"/>
    <w:rsid w:val="2C7B61A9"/>
    <w:rsid w:val="2C7F7C62"/>
    <w:rsid w:val="2C80744D"/>
    <w:rsid w:val="2C855C0A"/>
    <w:rsid w:val="2C8F21A6"/>
    <w:rsid w:val="2C901890"/>
    <w:rsid w:val="2C933B59"/>
    <w:rsid w:val="2C9B57B7"/>
    <w:rsid w:val="2C9C1DB3"/>
    <w:rsid w:val="2CA47E81"/>
    <w:rsid w:val="2CA66B1C"/>
    <w:rsid w:val="2CB67090"/>
    <w:rsid w:val="2CBA5705"/>
    <w:rsid w:val="2CCA0D42"/>
    <w:rsid w:val="2CCD37A6"/>
    <w:rsid w:val="2CD42093"/>
    <w:rsid w:val="2CDF4179"/>
    <w:rsid w:val="2CEB13A5"/>
    <w:rsid w:val="2CEC3DED"/>
    <w:rsid w:val="2CF02E30"/>
    <w:rsid w:val="2CF13B53"/>
    <w:rsid w:val="2CF47F10"/>
    <w:rsid w:val="2D0D2F29"/>
    <w:rsid w:val="2D1223AD"/>
    <w:rsid w:val="2D124BDB"/>
    <w:rsid w:val="2D2434F1"/>
    <w:rsid w:val="2D262F5A"/>
    <w:rsid w:val="2D2C18E1"/>
    <w:rsid w:val="2D44563D"/>
    <w:rsid w:val="2D4A7957"/>
    <w:rsid w:val="2D4F33C1"/>
    <w:rsid w:val="2D555B29"/>
    <w:rsid w:val="2D584CB3"/>
    <w:rsid w:val="2D5A0F06"/>
    <w:rsid w:val="2D5D0D3E"/>
    <w:rsid w:val="2D671FBC"/>
    <w:rsid w:val="2D707671"/>
    <w:rsid w:val="2D7C295E"/>
    <w:rsid w:val="2D840D01"/>
    <w:rsid w:val="2D886845"/>
    <w:rsid w:val="2D8B126C"/>
    <w:rsid w:val="2D8E0506"/>
    <w:rsid w:val="2D913130"/>
    <w:rsid w:val="2D9626D6"/>
    <w:rsid w:val="2D963438"/>
    <w:rsid w:val="2D964EAE"/>
    <w:rsid w:val="2DA23402"/>
    <w:rsid w:val="2DA375F0"/>
    <w:rsid w:val="2DB44A67"/>
    <w:rsid w:val="2DB45ECA"/>
    <w:rsid w:val="2DB51F2F"/>
    <w:rsid w:val="2DB734DC"/>
    <w:rsid w:val="2DCC2571"/>
    <w:rsid w:val="2DD42931"/>
    <w:rsid w:val="2DD70C66"/>
    <w:rsid w:val="2DD8578E"/>
    <w:rsid w:val="2DE21CC1"/>
    <w:rsid w:val="2DE620FC"/>
    <w:rsid w:val="2DE94837"/>
    <w:rsid w:val="2DF21F8B"/>
    <w:rsid w:val="2DF34FC3"/>
    <w:rsid w:val="2DF62FCC"/>
    <w:rsid w:val="2DFA0D29"/>
    <w:rsid w:val="2DFF41A0"/>
    <w:rsid w:val="2DFF510B"/>
    <w:rsid w:val="2E016B20"/>
    <w:rsid w:val="2E040C1A"/>
    <w:rsid w:val="2E086A12"/>
    <w:rsid w:val="2E1070F1"/>
    <w:rsid w:val="2E1704D7"/>
    <w:rsid w:val="2E273B56"/>
    <w:rsid w:val="2E3455B3"/>
    <w:rsid w:val="2E372760"/>
    <w:rsid w:val="2E3A793E"/>
    <w:rsid w:val="2E3C1553"/>
    <w:rsid w:val="2E4D0BD0"/>
    <w:rsid w:val="2E591937"/>
    <w:rsid w:val="2E6F2D4F"/>
    <w:rsid w:val="2E725561"/>
    <w:rsid w:val="2E800016"/>
    <w:rsid w:val="2E826083"/>
    <w:rsid w:val="2E827B04"/>
    <w:rsid w:val="2E844F7B"/>
    <w:rsid w:val="2E894A90"/>
    <w:rsid w:val="2E935FAC"/>
    <w:rsid w:val="2E947665"/>
    <w:rsid w:val="2E992AFC"/>
    <w:rsid w:val="2E9A5162"/>
    <w:rsid w:val="2EA83191"/>
    <w:rsid w:val="2EAE4B8A"/>
    <w:rsid w:val="2EAF46E9"/>
    <w:rsid w:val="2EB1287F"/>
    <w:rsid w:val="2EB3521E"/>
    <w:rsid w:val="2EB45C45"/>
    <w:rsid w:val="2EB96511"/>
    <w:rsid w:val="2EBC2FCF"/>
    <w:rsid w:val="2EBD13CD"/>
    <w:rsid w:val="2EC93C3A"/>
    <w:rsid w:val="2ED81CE5"/>
    <w:rsid w:val="2EF03FD2"/>
    <w:rsid w:val="2EF30036"/>
    <w:rsid w:val="2EF5100A"/>
    <w:rsid w:val="2EF962D4"/>
    <w:rsid w:val="2EFE706A"/>
    <w:rsid w:val="2EFF31FF"/>
    <w:rsid w:val="2F0626E4"/>
    <w:rsid w:val="2F176F38"/>
    <w:rsid w:val="2F1B2ECE"/>
    <w:rsid w:val="2F1C1175"/>
    <w:rsid w:val="2F232E70"/>
    <w:rsid w:val="2F246CE8"/>
    <w:rsid w:val="2F3A1C4F"/>
    <w:rsid w:val="2F546599"/>
    <w:rsid w:val="2F5F60D5"/>
    <w:rsid w:val="2F691390"/>
    <w:rsid w:val="2F847B83"/>
    <w:rsid w:val="2F850755"/>
    <w:rsid w:val="2F8A44A0"/>
    <w:rsid w:val="2F8C455E"/>
    <w:rsid w:val="2F9B11E3"/>
    <w:rsid w:val="2F9B2F56"/>
    <w:rsid w:val="2FA8608D"/>
    <w:rsid w:val="2FB979CD"/>
    <w:rsid w:val="2FBC2CB4"/>
    <w:rsid w:val="2FC60C2F"/>
    <w:rsid w:val="2FC96E28"/>
    <w:rsid w:val="2FCD1A76"/>
    <w:rsid w:val="2FE25A06"/>
    <w:rsid w:val="2FEE258E"/>
    <w:rsid w:val="2FF10DF2"/>
    <w:rsid w:val="2FF23FA7"/>
    <w:rsid w:val="2FF26123"/>
    <w:rsid w:val="2FF82024"/>
    <w:rsid w:val="30005A4F"/>
    <w:rsid w:val="300440B2"/>
    <w:rsid w:val="30063E18"/>
    <w:rsid w:val="30076AFD"/>
    <w:rsid w:val="30131B74"/>
    <w:rsid w:val="30133AFA"/>
    <w:rsid w:val="30180583"/>
    <w:rsid w:val="301A202E"/>
    <w:rsid w:val="301A577B"/>
    <w:rsid w:val="301D36D7"/>
    <w:rsid w:val="302D371F"/>
    <w:rsid w:val="3037672E"/>
    <w:rsid w:val="3039714E"/>
    <w:rsid w:val="30397FA4"/>
    <w:rsid w:val="303C626E"/>
    <w:rsid w:val="30402876"/>
    <w:rsid w:val="3042243A"/>
    <w:rsid w:val="304E0165"/>
    <w:rsid w:val="305C1629"/>
    <w:rsid w:val="306050A2"/>
    <w:rsid w:val="30640C5D"/>
    <w:rsid w:val="3069648D"/>
    <w:rsid w:val="306D45CE"/>
    <w:rsid w:val="3075037C"/>
    <w:rsid w:val="307A4FF8"/>
    <w:rsid w:val="307E5E27"/>
    <w:rsid w:val="30832C3A"/>
    <w:rsid w:val="308351C1"/>
    <w:rsid w:val="308A1D5C"/>
    <w:rsid w:val="30962CC7"/>
    <w:rsid w:val="30971CC3"/>
    <w:rsid w:val="309B7647"/>
    <w:rsid w:val="309F0697"/>
    <w:rsid w:val="30A36432"/>
    <w:rsid w:val="30A662EA"/>
    <w:rsid w:val="30AF46D5"/>
    <w:rsid w:val="30BB49F6"/>
    <w:rsid w:val="30E137F5"/>
    <w:rsid w:val="30E93025"/>
    <w:rsid w:val="30FB08EB"/>
    <w:rsid w:val="310C1768"/>
    <w:rsid w:val="310F0C5D"/>
    <w:rsid w:val="31145DA1"/>
    <w:rsid w:val="31182333"/>
    <w:rsid w:val="311C459E"/>
    <w:rsid w:val="31221015"/>
    <w:rsid w:val="31286F55"/>
    <w:rsid w:val="312C48B6"/>
    <w:rsid w:val="313D0BE7"/>
    <w:rsid w:val="314323F6"/>
    <w:rsid w:val="31464EF0"/>
    <w:rsid w:val="314916DF"/>
    <w:rsid w:val="314A5C21"/>
    <w:rsid w:val="314D6E0C"/>
    <w:rsid w:val="3150105B"/>
    <w:rsid w:val="315732F2"/>
    <w:rsid w:val="31576C55"/>
    <w:rsid w:val="315E50EC"/>
    <w:rsid w:val="31615BE2"/>
    <w:rsid w:val="31675F68"/>
    <w:rsid w:val="316E35B6"/>
    <w:rsid w:val="317338A0"/>
    <w:rsid w:val="317B50FF"/>
    <w:rsid w:val="318351F8"/>
    <w:rsid w:val="319029AE"/>
    <w:rsid w:val="319261CA"/>
    <w:rsid w:val="31991684"/>
    <w:rsid w:val="31A74EB2"/>
    <w:rsid w:val="31AB223E"/>
    <w:rsid w:val="31BD12D4"/>
    <w:rsid w:val="31C20B24"/>
    <w:rsid w:val="31C60ABF"/>
    <w:rsid w:val="31CC5F8F"/>
    <w:rsid w:val="31CD71C9"/>
    <w:rsid w:val="31D90387"/>
    <w:rsid w:val="31F520FC"/>
    <w:rsid w:val="31FA06B0"/>
    <w:rsid w:val="31FB179F"/>
    <w:rsid w:val="31FB6AE1"/>
    <w:rsid w:val="31FB7BED"/>
    <w:rsid w:val="32015075"/>
    <w:rsid w:val="32053542"/>
    <w:rsid w:val="32191298"/>
    <w:rsid w:val="321B4FB6"/>
    <w:rsid w:val="322E703A"/>
    <w:rsid w:val="3238114E"/>
    <w:rsid w:val="323A0B20"/>
    <w:rsid w:val="32411DA5"/>
    <w:rsid w:val="32463B58"/>
    <w:rsid w:val="324E20D6"/>
    <w:rsid w:val="325E5356"/>
    <w:rsid w:val="3260642C"/>
    <w:rsid w:val="32653002"/>
    <w:rsid w:val="3269144A"/>
    <w:rsid w:val="326B5D11"/>
    <w:rsid w:val="328012DD"/>
    <w:rsid w:val="3283469C"/>
    <w:rsid w:val="328E2A12"/>
    <w:rsid w:val="329156DF"/>
    <w:rsid w:val="32923B07"/>
    <w:rsid w:val="32925F9B"/>
    <w:rsid w:val="32A1318B"/>
    <w:rsid w:val="32AE50E4"/>
    <w:rsid w:val="32B80726"/>
    <w:rsid w:val="32D74B06"/>
    <w:rsid w:val="32E34D31"/>
    <w:rsid w:val="32E72217"/>
    <w:rsid w:val="32EA6461"/>
    <w:rsid w:val="32EC7026"/>
    <w:rsid w:val="32F625F5"/>
    <w:rsid w:val="32FB56C5"/>
    <w:rsid w:val="33044FD4"/>
    <w:rsid w:val="33066A3F"/>
    <w:rsid w:val="33155B4F"/>
    <w:rsid w:val="33171FD0"/>
    <w:rsid w:val="33226059"/>
    <w:rsid w:val="3325215C"/>
    <w:rsid w:val="33326785"/>
    <w:rsid w:val="333349DC"/>
    <w:rsid w:val="33387078"/>
    <w:rsid w:val="33445DA1"/>
    <w:rsid w:val="33493FEF"/>
    <w:rsid w:val="33515504"/>
    <w:rsid w:val="33564238"/>
    <w:rsid w:val="335B43C9"/>
    <w:rsid w:val="33600863"/>
    <w:rsid w:val="336A4550"/>
    <w:rsid w:val="336E4BDB"/>
    <w:rsid w:val="337570B2"/>
    <w:rsid w:val="337A69CB"/>
    <w:rsid w:val="33813856"/>
    <w:rsid w:val="33815539"/>
    <w:rsid w:val="33825345"/>
    <w:rsid w:val="33827573"/>
    <w:rsid w:val="338850DE"/>
    <w:rsid w:val="338B01CA"/>
    <w:rsid w:val="3393628F"/>
    <w:rsid w:val="339D6BBD"/>
    <w:rsid w:val="339F0B1D"/>
    <w:rsid w:val="339F4965"/>
    <w:rsid w:val="33A211B8"/>
    <w:rsid w:val="33A81BCA"/>
    <w:rsid w:val="33AA67C9"/>
    <w:rsid w:val="33AE60E5"/>
    <w:rsid w:val="33B6165D"/>
    <w:rsid w:val="33B83D57"/>
    <w:rsid w:val="33CF6E0D"/>
    <w:rsid w:val="33EA721D"/>
    <w:rsid w:val="33F71812"/>
    <w:rsid w:val="33FF1232"/>
    <w:rsid w:val="34031D40"/>
    <w:rsid w:val="34033371"/>
    <w:rsid w:val="340E4E2B"/>
    <w:rsid w:val="34153C29"/>
    <w:rsid w:val="34185FD5"/>
    <w:rsid w:val="34247FFF"/>
    <w:rsid w:val="342551CA"/>
    <w:rsid w:val="34286323"/>
    <w:rsid w:val="34340B75"/>
    <w:rsid w:val="34512E58"/>
    <w:rsid w:val="34585BB7"/>
    <w:rsid w:val="345F20A2"/>
    <w:rsid w:val="346023FF"/>
    <w:rsid w:val="34674DA3"/>
    <w:rsid w:val="346E4B59"/>
    <w:rsid w:val="346E5848"/>
    <w:rsid w:val="346E5C0E"/>
    <w:rsid w:val="346E6DA7"/>
    <w:rsid w:val="34720623"/>
    <w:rsid w:val="347225A1"/>
    <w:rsid w:val="34727554"/>
    <w:rsid w:val="34735F82"/>
    <w:rsid w:val="347500FF"/>
    <w:rsid w:val="347C6A9E"/>
    <w:rsid w:val="347D6F5D"/>
    <w:rsid w:val="349171EA"/>
    <w:rsid w:val="34A10CF7"/>
    <w:rsid w:val="34A12DBA"/>
    <w:rsid w:val="34A13ED1"/>
    <w:rsid w:val="34A62229"/>
    <w:rsid w:val="34A964FB"/>
    <w:rsid w:val="34AA635B"/>
    <w:rsid w:val="34B22407"/>
    <w:rsid w:val="34BA77AB"/>
    <w:rsid w:val="34C0368C"/>
    <w:rsid w:val="34C25FE8"/>
    <w:rsid w:val="34D3445A"/>
    <w:rsid w:val="34D461DC"/>
    <w:rsid w:val="34D463DB"/>
    <w:rsid w:val="34EB6C4A"/>
    <w:rsid w:val="34EC0E20"/>
    <w:rsid w:val="34EE767F"/>
    <w:rsid w:val="3514071C"/>
    <w:rsid w:val="351B7BCB"/>
    <w:rsid w:val="35272364"/>
    <w:rsid w:val="352D3203"/>
    <w:rsid w:val="353532DB"/>
    <w:rsid w:val="353762FD"/>
    <w:rsid w:val="353763F7"/>
    <w:rsid w:val="354C0E82"/>
    <w:rsid w:val="35663870"/>
    <w:rsid w:val="357620CA"/>
    <w:rsid w:val="35776656"/>
    <w:rsid w:val="35826192"/>
    <w:rsid w:val="358727E6"/>
    <w:rsid w:val="359033FF"/>
    <w:rsid w:val="359A0292"/>
    <w:rsid w:val="359C3139"/>
    <w:rsid w:val="35A33633"/>
    <w:rsid w:val="35A757FE"/>
    <w:rsid w:val="35A96A32"/>
    <w:rsid w:val="35AB0E43"/>
    <w:rsid w:val="35AB78B0"/>
    <w:rsid w:val="35AD0916"/>
    <w:rsid w:val="35B00C75"/>
    <w:rsid w:val="35BC150A"/>
    <w:rsid w:val="35BD35E4"/>
    <w:rsid w:val="35C37C15"/>
    <w:rsid w:val="35C47866"/>
    <w:rsid w:val="35D93B65"/>
    <w:rsid w:val="35E70EFE"/>
    <w:rsid w:val="35E93533"/>
    <w:rsid w:val="35EF0BF9"/>
    <w:rsid w:val="35F906D7"/>
    <w:rsid w:val="35FA542E"/>
    <w:rsid w:val="360D4D87"/>
    <w:rsid w:val="36153B46"/>
    <w:rsid w:val="361F0474"/>
    <w:rsid w:val="36274C87"/>
    <w:rsid w:val="36306324"/>
    <w:rsid w:val="363F3B0F"/>
    <w:rsid w:val="36452F7E"/>
    <w:rsid w:val="364F1ABB"/>
    <w:rsid w:val="36550409"/>
    <w:rsid w:val="365B5651"/>
    <w:rsid w:val="3663339F"/>
    <w:rsid w:val="36692F31"/>
    <w:rsid w:val="3671296D"/>
    <w:rsid w:val="367559CB"/>
    <w:rsid w:val="367D3F56"/>
    <w:rsid w:val="367D7921"/>
    <w:rsid w:val="3689053F"/>
    <w:rsid w:val="369462B4"/>
    <w:rsid w:val="36952548"/>
    <w:rsid w:val="36964979"/>
    <w:rsid w:val="36981E05"/>
    <w:rsid w:val="36A22F1A"/>
    <w:rsid w:val="36A844B9"/>
    <w:rsid w:val="36BD020A"/>
    <w:rsid w:val="36C2188F"/>
    <w:rsid w:val="36C436F5"/>
    <w:rsid w:val="36C43A3F"/>
    <w:rsid w:val="36C84AD3"/>
    <w:rsid w:val="36C90B85"/>
    <w:rsid w:val="36D23E2C"/>
    <w:rsid w:val="36D803EC"/>
    <w:rsid w:val="36DB0445"/>
    <w:rsid w:val="36DC5A07"/>
    <w:rsid w:val="36E43FAE"/>
    <w:rsid w:val="36E623B7"/>
    <w:rsid w:val="36F22A18"/>
    <w:rsid w:val="36F67398"/>
    <w:rsid w:val="36F80A9F"/>
    <w:rsid w:val="36FF76A9"/>
    <w:rsid w:val="370D169A"/>
    <w:rsid w:val="37123A03"/>
    <w:rsid w:val="371451D9"/>
    <w:rsid w:val="37166E01"/>
    <w:rsid w:val="371D6DC4"/>
    <w:rsid w:val="37211F14"/>
    <w:rsid w:val="37261B4F"/>
    <w:rsid w:val="37322A0D"/>
    <w:rsid w:val="37374888"/>
    <w:rsid w:val="373B6F66"/>
    <w:rsid w:val="374557CC"/>
    <w:rsid w:val="37476886"/>
    <w:rsid w:val="37492BF1"/>
    <w:rsid w:val="374B44A6"/>
    <w:rsid w:val="374C1569"/>
    <w:rsid w:val="37552B5E"/>
    <w:rsid w:val="3759227A"/>
    <w:rsid w:val="375941AF"/>
    <w:rsid w:val="37647A50"/>
    <w:rsid w:val="37795B68"/>
    <w:rsid w:val="37832CA2"/>
    <w:rsid w:val="37881B63"/>
    <w:rsid w:val="37881EF3"/>
    <w:rsid w:val="37984846"/>
    <w:rsid w:val="379B2941"/>
    <w:rsid w:val="379C37FC"/>
    <w:rsid w:val="37B26BC4"/>
    <w:rsid w:val="37C64173"/>
    <w:rsid w:val="37C6580E"/>
    <w:rsid w:val="37D069B7"/>
    <w:rsid w:val="37DD2FC9"/>
    <w:rsid w:val="37FA1341"/>
    <w:rsid w:val="380B3472"/>
    <w:rsid w:val="38116130"/>
    <w:rsid w:val="381D0FA8"/>
    <w:rsid w:val="382F2575"/>
    <w:rsid w:val="382F40C9"/>
    <w:rsid w:val="383E377F"/>
    <w:rsid w:val="38483144"/>
    <w:rsid w:val="384E6AE8"/>
    <w:rsid w:val="385506BE"/>
    <w:rsid w:val="385A5019"/>
    <w:rsid w:val="38603347"/>
    <w:rsid w:val="386E607B"/>
    <w:rsid w:val="3888407A"/>
    <w:rsid w:val="38884F2C"/>
    <w:rsid w:val="388934F9"/>
    <w:rsid w:val="389C5120"/>
    <w:rsid w:val="38A260A5"/>
    <w:rsid w:val="38A53A95"/>
    <w:rsid w:val="38AA0E02"/>
    <w:rsid w:val="38B24A8B"/>
    <w:rsid w:val="38C65EF9"/>
    <w:rsid w:val="38D35434"/>
    <w:rsid w:val="38D71E54"/>
    <w:rsid w:val="38D725CB"/>
    <w:rsid w:val="38D94F05"/>
    <w:rsid w:val="38DB01F4"/>
    <w:rsid w:val="38E33358"/>
    <w:rsid w:val="38E7500E"/>
    <w:rsid w:val="38E832EF"/>
    <w:rsid w:val="38EF57AF"/>
    <w:rsid w:val="38F871E5"/>
    <w:rsid w:val="38FA7201"/>
    <w:rsid w:val="38FF3F6F"/>
    <w:rsid w:val="390559FD"/>
    <w:rsid w:val="3908389C"/>
    <w:rsid w:val="390B42EE"/>
    <w:rsid w:val="390C0E22"/>
    <w:rsid w:val="390F1E09"/>
    <w:rsid w:val="391F2898"/>
    <w:rsid w:val="391F3B50"/>
    <w:rsid w:val="39220AAE"/>
    <w:rsid w:val="39371942"/>
    <w:rsid w:val="39383AFD"/>
    <w:rsid w:val="393A69FB"/>
    <w:rsid w:val="39412D22"/>
    <w:rsid w:val="39490019"/>
    <w:rsid w:val="394C51BA"/>
    <w:rsid w:val="394D1AC8"/>
    <w:rsid w:val="39514A3A"/>
    <w:rsid w:val="39646C55"/>
    <w:rsid w:val="39656F18"/>
    <w:rsid w:val="3971402E"/>
    <w:rsid w:val="39743045"/>
    <w:rsid w:val="39751277"/>
    <w:rsid w:val="397B69FD"/>
    <w:rsid w:val="397E53BA"/>
    <w:rsid w:val="39934331"/>
    <w:rsid w:val="39953D3C"/>
    <w:rsid w:val="39A52DD7"/>
    <w:rsid w:val="39A87CEF"/>
    <w:rsid w:val="39A94CA1"/>
    <w:rsid w:val="39AA3300"/>
    <w:rsid w:val="39AC6DBE"/>
    <w:rsid w:val="39AD2EC3"/>
    <w:rsid w:val="39B0524A"/>
    <w:rsid w:val="39B5360B"/>
    <w:rsid w:val="39BC592B"/>
    <w:rsid w:val="39BD14F4"/>
    <w:rsid w:val="39C10491"/>
    <w:rsid w:val="39C73965"/>
    <w:rsid w:val="39C8395A"/>
    <w:rsid w:val="39C905A8"/>
    <w:rsid w:val="39CD61F9"/>
    <w:rsid w:val="39D35488"/>
    <w:rsid w:val="39DD6210"/>
    <w:rsid w:val="39E216BC"/>
    <w:rsid w:val="39F27D45"/>
    <w:rsid w:val="39F37C2A"/>
    <w:rsid w:val="39FD04B1"/>
    <w:rsid w:val="39FE31BD"/>
    <w:rsid w:val="3A134720"/>
    <w:rsid w:val="3A1C210D"/>
    <w:rsid w:val="3A1D3F41"/>
    <w:rsid w:val="3A2016E8"/>
    <w:rsid w:val="3A264BFF"/>
    <w:rsid w:val="3A276E7C"/>
    <w:rsid w:val="3A2D09CD"/>
    <w:rsid w:val="3A331AC7"/>
    <w:rsid w:val="3A3F4B5B"/>
    <w:rsid w:val="3A441931"/>
    <w:rsid w:val="3A4D4238"/>
    <w:rsid w:val="3A4D5AC9"/>
    <w:rsid w:val="3A5626BD"/>
    <w:rsid w:val="3A633E69"/>
    <w:rsid w:val="3A635BE8"/>
    <w:rsid w:val="3A6E6AB7"/>
    <w:rsid w:val="3A713792"/>
    <w:rsid w:val="3A823B3C"/>
    <w:rsid w:val="3A8E29E2"/>
    <w:rsid w:val="3A912070"/>
    <w:rsid w:val="3A941932"/>
    <w:rsid w:val="3A9556C8"/>
    <w:rsid w:val="3A9E0313"/>
    <w:rsid w:val="3AA60432"/>
    <w:rsid w:val="3AB80EA0"/>
    <w:rsid w:val="3AB85CC5"/>
    <w:rsid w:val="3AC20C84"/>
    <w:rsid w:val="3ACA525E"/>
    <w:rsid w:val="3ACE3728"/>
    <w:rsid w:val="3ACE4995"/>
    <w:rsid w:val="3AD1106E"/>
    <w:rsid w:val="3AD16F04"/>
    <w:rsid w:val="3AD474B9"/>
    <w:rsid w:val="3ADA3753"/>
    <w:rsid w:val="3ADC5829"/>
    <w:rsid w:val="3ADE26AF"/>
    <w:rsid w:val="3AEE7710"/>
    <w:rsid w:val="3AF20C13"/>
    <w:rsid w:val="3AF8253A"/>
    <w:rsid w:val="3AFC6FA1"/>
    <w:rsid w:val="3AFE0E77"/>
    <w:rsid w:val="3B01625B"/>
    <w:rsid w:val="3B0333DE"/>
    <w:rsid w:val="3B0A1AD7"/>
    <w:rsid w:val="3B0A3644"/>
    <w:rsid w:val="3B125D40"/>
    <w:rsid w:val="3B1A06F1"/>
    <w:rsid w:val="3B1B2424"/>
    <w:rsid w:val="3B213FD5"/>
    <w:rsid w:val="3B25030D"/>
    <w:rsid w:val="3B26699E"/>
    <w:rsid w:val="3B2807EA"/>
    <w:rsid w:val="3B2D49D3"/>
    <w:rsid w:val="3B334F6F"/>
    <w:rsid w:val="3B343C2E"/>
    <w:rsid w:val="3B34595F"/>
    <w:rsid w:val="3B3A0FEC"/>
    <w:rsid w:val="3B3A5777"/>
    <w:rsid w:val="3B3D2136"/>
    <w:rsid w:val="3B3F51EB"/>
    <w:rsid w:val="3B450E6D"/>
    <w:rsid w:val="3B456639"/>
    <w:rsid w:val="3B5652C0"/>
    <w:rsid w:val="3B5D04D3"/>
    <w:rsid w:val="3B60221D"/>
    <w:rsid w:val="3B603182"/>
    <w:rsid w:val="3B641E17"/>
    <w:rsid w:val="3B64657C"/>
    <w:rsid w:val="3B655E72"/>
    <w:rsid w:val="3B6730AD"/>
    <w:rsid w:val="3B6D4407"/>
    <w:rsid w:val="3B6F7064"/>
    <w:rsid w:val="3B780072"/>
    <w:rsid w:val="3B7D11FA"/>
    <w:rsid w:val="3B916CC8"/>
    <w:rsid w:val="3B9F6876"/>
    <w:rsid w:val="3BA60DDC"/>
    <w:rsid w:val="3BB0295D"/>
    <w:rsid w:val="3BB20C24"/>
    <w:rsid w:val="3BB61424"/>
    <w:rsid w:val="3BD11409"/>
    <w:rsid w:val="3BD200D7"/>
    <w:rsid w:val="3BD355CC"/>
    <w:rsid w:val="3BDC2E86"/>
    <w:rsid w:val="3BDF16E8"/>
    <w:rsid w:val="3BE2183C"/>
    <w:rsid w:val="3BE36C2E"/>
    <w:rsid w:val="3BE52A46"/>
    <w:rsid w:val="3BF2523F"/>
    <w:rsid w:val="3BF33247"/>
    <w:rsid w:val="3BF7712C"/>
    <w:rsid w:val="3BFB37CA"/>
    <w:rsid w:val="3C0113BD"/>
    <w:rsid w:val="3C026373"/>
    <w:rsid w:val="3C037753"/>
    <w:rsid w:val="3C055184"/>
    <w:rsid w:val="3C126142"/>
    <w:rsid w:val="3C1A31D0"/>
    <w:rsid w:val="3C1C75CB"/>
    <w:rsid w:val="3C1D3679"/>
    <w:rsid w:val="3C2A588A"/>
    <w:rsid w:val="3C2C2A17"/>
    <w:rsid w:val="3C2D1D42"/>
    <w:rsid w:val="3C335DEA"/>
    <w:rsid w:val="3C373B9F"/>
    <w:rsid w:val="3C396390"/>
    <w:rsid w:val="3C3A3E67"/>
    <w:rsid w:val="3C456464"/>
    <w:rsid w:val="3C5675B4"/>
    <w:rsid w:val="3C581396"/>
    <w:rsid w:val="3C625E6D"/>
    <w:rsid w:val="3C642CBB"/>
    <w:rsid w:val="3C665FD1"/>
    <w:rsid w:val="3C6D0242"/>
    <w:rsid w:val="3C6D0CED"/>
    <w:rsid w:val="3C7965B5"/>
    <w:rsid w:val="3C851689"/>
    <w:rsid w:val="3C8D4328"/>
    <w:rsid w:val="3C8E1512"/>
    <w:rsid w:val="3C8F6C75"/>
    <w:rsid w:val="3C8F761C"/>
    <w:rsid w:val="3C9168C4"/>
    <w:rsid w:val="3C927847"/>
    <w:rsid w:val="3C9A4169"/>
    <w:rsid w:val="3C9E74CD"/>
    <w:rsid w:val="3CCD32FF"/>
    <w:rsid w:val="3CCF7952"/>
    <w:rsid w:val="3CD16245"/>
    <w:rsid w:val="3CD6637B"/>
    <w:rsid w:val="3CD67AF6"/>
    <w:rsid w:val="3CD7425F"/>
    <w:rsid w:val="3CE249B0"/>
    <w:rsid w:val="3CE464CD"/>
    <w:rsid w:val="3CF06275"/>
    <w:rsid w:val="3CF16361"/>
    <w:rsid w:val="3CF17A5E"/>
    <w:rsid w:val="3CFB3DFC"/>
    <w:rsid w:val="3CFB690B"/>
    <w:rsid w:val="3D004BC8"/>
    <w:rsid w:val="3D03212A"/>
    <w:rsid w:val="3D076B5E"/>
    <w:rsid w:val="3D112406"/>
    <w:rsid w:val="3D155C3B"/>
    <w:rsid w:val="3D191297"/>
    <w:rsid w:val="3D2935B7"/>
    <w:rsid w:val="3D2F50CC"/>
    <w:rsid w:val="3D3266F7"/>
    <w:rsid w:val="3D342497"/>
    <w:rsid w:val="3D3A7271"/>
    <w:rsid w:val="3D3D12E4"/>
    <w:rsid w:val="3D3F4C50"/>
    <w:rsid w:val="3D4A3616"/>
    <w:rsid w:val="3D4D010C"/>
    <w:rsid w:val="3D514B0C"/>
    <w:rsid w:val="3D600D70"/>
    <w:rsid w:val="3D713845"/>
    <w:rsid w:val="3D790607"/>
    <w:rsid w:val="3D873C77"/>
    <w:rsid w:val="3D902652"/>
    <w:rsid w:val="3D970E44"/>
    <w:rsid w:val="3D9F3548"/>
    <w:rsid w:val="3DA16554"/>
    <w:rsid w:val="3DA63F08"/>
    <w:rsid w:val="3DA91FFD"/>
    <w:rsid w:val="3DB10D74"/>
    <w:rsid w:val="3DB8555E"/>
    <w:rsid w:val="3DBF4384"/>
    <w:rsid w:val="3DC8544F"/>
    <w:rsid w:val="3DCE75C4"/>
    <w:rsid w:val="3DD0591F"/>
    <w:rsid w:val="3DD05A02"/>
    <w:rsid w:val="3DDD6818"/>
    <w:rsid w:val="3DE22C74"/>
    <w:rsid w:val="3DF11D5F"/>
    <w:rsid w:val="3DFA0823"/>
    <w:rsid w:val="3DFC454B"/>
    <w:rsid w:val="3E047F17"/>
    <w:rsid w:val="3E064F34"/>
    <w:rsid w:val="3E0F56B4"/>
    <w:rsid w:val="3E102B2B"/>
    <w:rsid w:val="3E12385E"/>
    <w:rsid w:val="3E220DC6"/>
    <w:rsid w:val="3E224D19"/>
    <w:rsid w:val="3E2950B0"/>
    <w:rsid w:val="3E2C215D"/>
    <w:rsid w:val="3E2E6B24"/>
    <w:rsid w:val="3E375524"/>
    <w:rsid w:val="3E3F3643"/>
    <w:rsid w:val="3E7319C3"/>
    <w:rsid w:val="3E770DB4"/>
    <w:rsid w:val="3E7D4FE8"/>
    <w:rsid w:val="3E7E1776"/>
    <w:rsid w:val="3E813565"/>
    <w:rsid w:val="3E8260AB"/>
    <w:rsid w:val="3E8534F3"/>
    <w:rsid w:val="3E881527"/>
    <w:rsid w:val="3E8D2CB0"/>
    <w:rsid w:val="3E932C99"/>
    <w:rsid w:val="3E961A9C"/>
    <w:rsid w:val="3E9C547B"/>
    <w:rsid w:val="3E9D1443"/>
    <w:rsid w:val="3EA55CA1"/>
    <w:rsid w:val="3EA621D3"/>
    <w:rsid w:val="3EB0515A"/>
    <w:rsid w:val="3EBA0AAD"/>
    <w:rsid w:val="3EC34421"/>
    <w:rsid w:val="3EC95062"/>
    <w:rsid w:val="3ED132C5"/>
    <w:rsid w:val="3ED303F3"/>
    <w:rsid w:val="3ED374B5"/>
    <w:rsid w:val="3ED86DC3"/>
    <w:rsid w:val="3EDA2A6D"/>
    <w:rsid w:val="3EDB6975"/>
    <w:rsid w:val="3EF239AE"/>
    <w:rsid w:val="3EF61B05"/>
    <w:rsid w:val="3F0020BC"/>
    <w:rsid w:val="3F1008EA"/>
    <w:rsid w:val="3F1B0CA0"/>
    <w:rsid w:val="3F2249A4"/>
    <w:rsid w:val="3F23018A"/>
    <w:rsid w:val="3F2817BB"/>
    <w:rsid w:val="3F2F62D1"/>
    <w:rsid w:val="3F313568"/>
    <w:rsid w:val="3F375CBF"/>
    <w:rsid w:val="3F376BB6"/>
    <w:rsid w:val="3F38181E"/>
    <w:rsid w:val="3F387F55"/>
    <w:rsid w:val="3F3A2DA3"/>
    <w:rsid w:val="3F4239E1"/>
    <w:rsid w:val="3F4762FA"/>
    <w:rsid w:val="3F4A6F3D"/>
    <w:rsid w:val="3F504DC5"/>
    <w:rsid w:val="3F54491A"/>
    <w:rsid w:val="3F571D98"/>
    <w:rsid w:val="3F5D544A"/>
    <w:rsid w:val="3F636507"/>
    <w:rsid w:val="3F6801A1"/>
    <w:rsid w:val="3F754968"/>
    <w:rsid w:val="3F762BD9"/>
    <w:rsid w:val="3F8B670F"/>
    <w:rsid w:val="3F9747E3"/>
    <w:rsid w:val="3F9752D7"/>
    <w:rsid w:val="3F9D30DD"/>
    <w:rsid w:val="3FAE5E34"/>
    <w:rsid w:val="3FB70795"/>
    <w:rsid w:val="3FC0319E"/>
    <w:rsid w:val="3FCB4445"/>
    <w:rsid w:val="3FD43437"/>
    <w:rsid w:val="3FD61FFB"/>
    <w:rsid w:val="3FE35700"/>
    <w:rsid w:val="3FE4729A"/>
    <w:rsid w:val="3FE55DFA"/>
    <w:rsid w:val="3FEE0E2E"/>
    <w:rsid w:val="3FEE71FB"/>
    <w:rsid w:val="3FF96A79"/>
    <w:rsid w:val="400202C9"/>
    <w:rsid w:val="40036E13"/>
    <w:rsid w:val="400413C0"/>
    <w:rsid w:val="40200A48"/>
    <w:rsid w:val="402834A2"/>
    <w:rsid w:val="4033368B"/>
    <w:rsid w:val="403952C5"/>
    <w:rsid w:val="40411694"/>
    <w:rsid w:val="404551C0"/>
    <w:rsid w:val="40483BDA"/>
    <w:rsid w:val="405818DA"/>
    <w:rsid w:val="4060426F"/>
    <w:rsid w:val="406459B7"/>
    <w:rsid w:val="406D6CBF"/>
    <w:rsid w:val="40701858"/>
    <w:rsid w:val="4070554D"/>
    <w:rsid w:val="40797A47"/>
    <w:rsid w:val="40927049"/>
    <w:rsid w:val="40A90189"/>
    <w:rsid w:val="40B10E26"/>
    <w:rsid w:val="40B2281E"/>
    <w:rsid w:val="40B76A72"/>
    <w:rsid w:val="40BA7B65"/>
    <w:rsid w:val="40BD0CFC"/>
    <w:rsid w:val="40CB5C4D"/>
    <w:rsid w:val="40CC149C"/>
    <w:rsid w:val="40D31276"/>
    <w:rsid w:val="40DF0039"/>
    <w:rsid w:val="40E14F25"/>
    <w:rsid w:val="40E311F1"/>
    <w:rsid w:val="40E4455C"/>
    <w:rsid w:val="40E83FD2"/>
    <w:rsid w:val="40EE5C94"/>
    <w:rsid w:val="40F13737"/>
    <w:rsid w:val="40FA1377"/>
    <w:rsid w:val="40FB280A"/>
    <w:rsid w:val="40FD61CE"/>
    <w:rsid w:val="4106760B"/>
    <w:rsid w:val="410957E8"/>
    <w:rsid w:val="411961AB"/>
    <w:rsid w:val="411D1A13"/>
    <w:rsid w:val="4135167E"/>
    <w:rsid w:val="41376E30"/>
    <w:rsid w:val="413777D2"/>
    <w:rsid w:val="41464214"/>
    <w:rsid w:val="415274D5"/>
    <w:rsid w:val="41551FD5"/>
    <w:rsid w:val="416626A4"/>
    <w:rsid w:val="41712725"/>
    <w:rsid w:val="41796820"/>
    <w:rsid w:val="417C7CBD"/>
    <w:rsid w:val="417F4852"/>
    <w:rsid w:val="41851D6F"/>
    <w:rsid w:val="418672DD"/>
    <w:rsid w:val="419139EC"/>
    <w:rsid w:val="419A079F"/>
    <w:rsid w:val="41A72493"/>
    <w:rsid w:val="41B00EED"/>
    <w:rsid w:val="41B26839"/>
    <w:rsid w:val="41B7439D"/>
    <w:rsid w:val="41BA752B"/>
    <w:rsid w:val="41C01258"/>
    <w:rsid w:val="41C4761E"/>
    <w:rsid w:val="41C61FE9"/>
    <w:rsid w:val="41C9112C"/>
    <w:rsid w:val="41CD399F"/>
    <w:rsid w:val="41CF3C17"/>
    <w:rsid w:val="41D224F6"/>
    <w:rsid w:val="41D5489C"/>
    <w:rsid w:val="41DB507F"/>
    <w:rsid w:val="41DD435D"/>
    <w:rsid w:val="41F610D2"/>
    <w:rsid w:val="41FF5022"/>
    <w:rsid w:val="420C260E"/>
    <w:rsid w:val="42122BB3"/>
    <w:rsid w:val="42122FB6"/>
    <w:rsid w:val="42194FD8"/>
    <w:rsid w:val="421B1912"/>
    <w:rsid w:val="421B6CBC"/>
    <w:rsid w:val="421D4763"/>
    <w:rsid w:val="42221CB9"/>
    <w:rsid w:val="422421C9"/>
    <w:rsid w:val="422A665A"/>
    <w:rsid w:val="422F75D7"/>
    <w:rsid w:val="42352639"/>
    <w:rsid w:val="42385A00"/>
    <w:rsid w:val="423A7AA8"/>
    <w:rsid w:val="42403307"/>
    <w:rsid w:val="425563AE"/>
    <w:rsid w:val="4256016B"/>
    <w:rsid w:val="425A0D1B"/>
    <w:rsid w:val="4263389F"/>
    <w:rsid w:val="426614A8"/>
    <w:rsid w:val="4270702A"/>
    <w:rsid w:val="42834320"/>
    <w:rsid w:val="42845C55"/>
    <w:rsid w:val="428D122C"/>
    <w:rsid w:val="42930E8F"/>
    <w:rsid w:val="4296093F"/>
    <w:rsid w:val="4298022A"/>
    <w:rsid w:val="429F7E5F"/>
    <w:rsid w:val="42AE4192"/>
    <w:rsid w:val="42B52584"/>
    <w:rsid w:val="42C72998"/>
    <w:rsid w:val="42CC2512"/>
    <w:rsid w:val="42D15FED"/>
    <w:rsid w:val="42EA1968"/>
    <w:rsid w:val="42F17EAC"/>
    <w:rsid w:val="42F324B2"/>
    <w:rsid w:val="42FE5C0A"/>
    <w:rsid w:val="43077F00"/>
    <w:rsid w:val="430A0ACE"/>
    <w:rsid w:val="43175A63"/>
    <w:rsid w:val="4319724A"/>
    <w:rsid w:val="43247149"/>
    <w:rsid w:val="4335220A"/>
    <w:rsid w:val="43391D7E"/>
    <w:rsid w:val="43392181"/>
    <w:rsid w:val="43395679"/>
    <w:rsid w:val="433E0551"/>
    <w:rsid w:val="43483F8C"/>
    <w:rsid w:val="434B0B57"/>
    <w:rsid w:val="43557FAF"/>
    <w:rsid w:val="435A02D0"/>
    <w:rsid w:val="435E3D53"/>
    <w:rsid w:val="435F330D"/>
    <w:rsid w:val="435F5B31"/>
    <w:rsid w:val="436049F3"/>
    <w:rsid w:val="43697E9C"/>
    <w:rsid w:val="436F3C57"/>
    <w:rsid w:val="436F6C76"/>
    <w:rsid w:val="43830332"/>
    <w:rsid w:val="43882CE3"/>
    <w:rsid w:val="43925267"/>
    <w:rsid w:val="439759E0"/>
    <w:rsid w:val="439A7A73"/>
    <w:rsid w:val="43A44631"/>
    <w:rsid w:val="43C32D57"/>
    <w:rsid w:val="43C5623D"/>
    <w:rsid w:val="43CE0E2C"/>
    <w:rsid w:val="43DE61B4"/>
    <w:rsid w:val="43E03814"/>
    <w:rsid w:val="43E765B9"/>
    <w:rsid w:val="43F4467D"/>
    <w:rsid w:val="43F62EB2"/>
    <w:rsid w:val="43F9185C"/>
    <w:rsid w:val="440840ED"/>
    <w:rsid w:val="44175757"/>
    <w:rsid w:val="441C309C"/>
    <w:rsid w:val="4427309E"/>
    <w:rsid w:val="442A0237"/>
    <w:rsid w:val="442A7D48"/>
    <w:rsid w:val="443C46C5"/>
    <w:rsid w:val="444605BB"/>
    <w:rsid w:val="445608D4"/>
    <w:rsid w:val="446E526E"/>
    <w:rsid w:val="44720465"/>
    <w:rsid w:val="44726DAF"/>
    <w:rsid w:val="44754F41"/>
    <w:rsid w:val="44786FC6"/>
    <w:rsid w:val="448646D5"/>
    <w:rsid w:val="448D35AC"/>
    <w:rsid w:val="449A327A"/>
    <w:rsid w:val="44A21699"/>
    <w:rsid w:val="44A7660C"/>
    <w:rsid w:val="44AF4208"/>
    <w:rsid w:val="44B56E23"/>
    <w:rsid w:val="44BC4485"/>
    <w:rsid w:val="44BD71BE"/>
    <w:rsid w:val="44C856D3"/>
    <w:rsid w:val="44CB2637"/>
    <w:rsid w:val="44CE3208"/>
    <w:rsid w:val="44D23F69"/>
    <w:rsid w:val="44D65649"/>
    <w:rsid w:val="44DC1EF5"/>
    <w:rsid w:val="44DD7A03"/>
    <w:rsid w:val="44DF17A4"/>
    <w:rsid w:val="44DF60C4"/>
    <w:rsid w:val="44E1232C"/>
    <w:rsid w:val="44E81939"/>
    <w:rsid w:val="44E91316"/>
    <w:rsid w:val="44F33F29"/>
    <w:rsid w:val="44F63044"/>
    <w:rsid w:val="44F72951"/>
    <w:rsid w:val="44FA7E48"/>
    <w:rsid w:val="45017440"/>
    <w:rsid w:val="450E1808"/>
    <w:rsid w:val="451412DE"/>
    <w:rsid w:val="45166424"/>
    <w:rsid w:val="451925B7"/>
    <w:rsid w:val="451A26DC"/>
    <w:rsid w:val="451D247F"/>
    <w:rsid w:val="45214789"/>
    <w:rsid w:val="45277CCF"/>
    <w:rsid w:val="452C7B39"/>
    <w:rsid w:val="45340F45"/>
    <w:rsid w:val="45347CC2"/>
    <w:rsid w:val="45385AD0"/>
    <w:rsid w:val="45395E0C"/>
    <w:rsid w:val="453B4A09"/>
    <w:rsid w:val="454276B1"/>
    <w:rsid w:val="454B2F05"/>
    <w:rsid w:val="454F6C5D"/>
    <w:rsid w:val="455A444D"/>
    <w:rsid w:val="456009FB"/>
    <w:rsid w:val="45635827"/>
    <w:rsid w:val="456A0D12"/>
    <w:rsid w:val="456E7292"/>
    <w:rsid w:val="456F567E"/>
    <w:rsid w:val="45760EFC"/>
    <w:rsid w:val="457D0EC4"/>
    <w:rsid w:val="458312C0"/>
    <w:rsid w:val="458710FE"/>
    <w:rsid w:val="458E7691"/>
    <w:rsid w:val="4598307B"/>
    <w:rsid w:val="45AA66BA"/>
    <w:rsid w:val="45B064C7"/>
    <w:rsid w:val="45BB6551"/>
    <w:rsid w:val="45C014D8"/>
    <w:rsid w:val="45C95A89"/>
    <w:rsid w:val="45CB456A"/>
    <w:rsid w:val="45CF3251"/>
    <w:rsid w:val="45D02F0B"/>
    <w:rsid w:val="45D80366"/>
    <w:rsid w:val="45DB1379"/>
    <w:rsid w:val="45DC03A9"/>
    <w:rsid w:val="45DC225F"/>
    <w:rsid w:val="45E03A6A"/>
    <w:rsid w:val="45E06E11"/>
    <w:rsid w:val="45EF0450"/>
    <w:rsid w:val="45EF26BC"/>
    <w:rsid w:val="45F210C0"/>
    <w:rsid w:val="45FC742E"/>
    <w:rsid w:val="4600069D"/>
    <w:rsid w:val="460E26AF"/>
    <w:rsid w:val="461012A7"/>
    <w:rsid w:val="461866F6"/>
    <w:rsid w:val="46186A9C"/>
    <w:rsid w:val="462279F6"/>
    <w:rsid w:val="46245D2D"/>
    <w:rsid w:val="46265100"/>
    <w:rsid w:val="462850A0"/>
    <w:rsid w:val="462A23FA"/>
    <w:rsid w:val="462D2704"/>
    <w:rsid w:val="463614BB"/>
    <w:rsid w:val="4643694A"/>
    <w:rsid w:val="464679E9"/>
    <w:rsid w:val="464C532F"/>
    <w:rsid w:val="464D4535"/>
    <w:rsid w:val="464E469D"/>
    <w:rsid w:val="46512708"/>
    <w:rsid w:val="46577AB9"/>
    <w:rsid w:val="465A50D7"/>
    <w:rsid w:val="465D6A6F"/>
    <w:rsid w:val="46795814"/>
    <w:rsid w:val="46815F85"/>
    <w:rsid w:val="4683338F"/>
    <w:rsid w:val="468C3BC8"/>
    <w:rsid w:val="468E4A95"/>
    <w:rsid w:val="4691746D"/>
    <w:rsid w:val="469642A8"/>
    <w:rsid w:val="469A4B1C"/>
    <w:rsid w:val="469B26CF"/>
    <w:rsid w:val="46A46D59"/>
    <w:rsid w:val="46AB1334"/>
    <w:rsid w:val="46AB2209"/>
    <w:rsid w:val="46C95BAD"/>
    <w:rsid w:val="46C95CF3"/>
    <w:rsid w:val="46E669C2"/>
    <w:rsid w:val="46EF43EC"/>
    <w:rsid w:val="46FA6DE5"/>
    <w:rsid w:val="46FB4B67"/>
    <w:rsid w:val="4700024F"/>
    <w:rsid w:val="47052D10"/>
    <w:rsid w:val="47075C40"/>
    <w:rsid w:val="470C5837"/>
    <w:rsid w:val="470E43F5"/>
    <w:rsid w:val="470F2907"/>
    <w:rsid w:val="47186737"/>
    <w:rsid w:val="473263F9"/>
    <w:rsid w:val="47341DC0"/>
    <w:rsid w:val="47356124"/>
    <w:rsid w:val="4739635A"/>
    <w:rsid w:val="473F1880"/>
    <w:rsid w:val="474F2B9F"/>
    <w:rsid w:val="4751036E"/>
    <w:rsid w:val="475509AB"/>
    <w:rsid w:val="47550A1A"/>
    <w:rsid w:val="475A3D1E"/>
    <w:rsid w:val="475C24B3"/>
    <w:rsid w:val="475E519E"/>
    <w:rsid w:val="4769607C"/>
    <w:rsid w:val="477128E8"/>
    <w:rsid w:val="477413B7"/>
    <w:rsid w:val="4776318A"/>
    <w:rsid w:val="47777E00"/>
    <w:rsid w:val="477A5F41"/>
    <w:rsid w:val="478B4507"/>
    <w:rsid w:val="478E2573"/>
    <w:rsid w:val="47933534"/>
    <w:rsid w:val="479337AC"/>
    <w:rsid w:val="479431FF"/>
    <w:rsid w:val="47A1613A"/>
    <w:rsid w:val="47A74236"/>
    <w:rsid w:val="47A9508C"/>
    <w:rsid w:val="47AF17BB"/>
    <w:rsid w:val="47B55535"/>
    <w:rsid w:val="47BF6F3D"/>
    <w:rsid w:val="47C277A5"/>
    <w:rsid w:val="47D26333"/>
    <w:rsid w:val="47D27F8C"/>
    <w:rsid w:val="47D369F9"/>
    <w:rsid w:val="47E40E9E"/>
    <w:rsid w:val="47E91502"/>
    <w:rsid w:val="47EF7E03"/>
    <w:rsid w:val="47F845B8"/>
    <w:rsid w:val="48050745"/>
    <w:rsid w:val="4807270A"/>
    <w:rsid w:val="480A5F5F"/>
    <w:rsid w:val="480F4198"/>
    <w:rsid w:val="48103236"/>
    <w:rsid w:val="481729D9"/>
    <w:rsid w:val="481A43D1"/>
    <w:rsid w:val="481B0F01"/>
    <w:rsid w:val="481B3544"/>
    <w:rsid w:val="48274C43"/>
    <w:rsid w:val="482D03CE"/>
    <w:rsid w:val="48404280"/>
    <w:rsid w:val="484842D8"/>
    <w:rsid w:val="484B3D53"/>
    <w:rsid w:val="484E4E86"/>
    <w:rsid w:val="48571736"/>
    <w:rsid w:val="485760CA"/>
    <w:rsid w:val="48665EA0"/>
    <w:rsid w:val="486711CC"/>
    <w:rsid w:val="486C393E"/>
    <w:rsid w:val="487A3D42"/>
    <w:rsid w:val="48802712"/>
    <w:rsid w:val="48842158"/>
    <w:rsid w:val="48865868"/>
    <w:rsid w:val="489916A3"/>
    <w:rsid w:val="489A366A"/>
    <w:rsid w:val="48A15A69"/>
    <w:rsid w:val="48A66FEE"/>
    <w:rsid w:val="48AC7063"/>
    <w:rsid w:val="48C1746E"/>
    <w:rsid w:val="48D12FD9"/>
    <w:rsid w:val="48D14719"/>
    <w:rsid w:val="48D479D2"/>
    <w:rsid w:val="48DB5AA3"/>
    <w:rsid w:val="48E44C7F"/>
    <w:rsid w:val="48E565C5"/>
    <w:rsid w:val="48EE0D72"/>
    <w:rsid w:val="490360DF"/>
    <w:rsid w:val="49064C24"/>
    <w:rsid w:val="4912577D"/>
    <w:rsid w:val="4913676D"/>
    <w:rsid w:val="49241F2E"/>
    <w:rsid w:val="49290596"/>
    <w:rsid w:val="492E2050"/>
    <w:rsid w:val="49324C88"/>
    <w:rsid w:val="493B4ADC"/>
    <w:rsid w:val="49440C2C"/>
    <w:rsid w:val="49456AF1"/>
    <w:rsid w:val="494729BA"/>
    <w:rsid w:val="494900CD"/>
    <w:rsid w:val="49547DA7"/>
    <w:rsid w:val="49655EFB"/>
    <w:rsid w:val="49686289"/>
    <w:rsid w:val="4976132C"/>
    <w:rsid w:val="4978228A"/>
    <w:rsid w:val="49784BAA"/>
    <w:rsid w:val="49836638"/>
    <w:rsid w:val="49843CFF"/>
    <w:rsid w:val="4987597E"/>
    <w:rsid w:val="49893DA7"/>
    <w:rsid w:val="49916D11"/>
    <w:rsid w:val="49964E37"/>
    <w:rsid w:val="499C34E5"/>
    <w:rsid w:val="499C7258"/>
    <w:rsid w:val="49AF2A26"/>
    <w:rsid w:val="49B24838"/>
    <w:rsid w:val="49B25B67"/>
    <w:rsid w:val="49B5305A"/>
    <w:rsid w:val="49B57FB8"/>
    <w:rsid w:val="49B60A22"/>
    <w:rsid w:val="49BA59F0"/>
    <w:rsid w:val="49BB4100"/>
    <w:rsid w:val="49C662BA"/>
    <w:rsid w:val="49C76D91"/>
    <w:rsid w:val="49CA448E"/>
    <w:rsid w:val="49CC7028"/>
    <w:rsid w:val="49CD2C25"/>
    <w:rsid w:val="49D17C85"/>
    <w:rsid w:val="49DA5244"/>
    <w:rsid w:val="49DE2FEC"/>
    <w:rsid w:val="49E823BC"/>
    <w:rsid w:val="49EA14D8"/>
    <w:rsid w:val="49EC7BD4"/>
    <w:rsid w:val="49F40202"/>
    <w:rsid w:val="49FA068A"/>
    <w:rsid w:val="49FC37DE"/>
    <w:rsid w:val="49FC7B25"/>
    <w:rsid w:val="4A024A8E"/>
    <w:rsid w:val="4A0414D2"/>
    <w:rsid w:val="4A0A642D"/>
    <w:rsid w:val="4A0A68D2"/>
    <w:rsid w:val="4A0D49AB"/>
    <w:rsid w:val="4A1779D6"/>
    <w:rsid w:val="4A297703"/>
    <w:rsid w:val="4A2D038E"/>
    <w:rsid w:val="4A3C1113"/>
    <w:rsid w:val="4A3E19EB"/>
    <w:rsid w:val="4A5455A2"/>
    <w:rsid w:val="4A5B1C80"/>
    <w:rsid w:val="4A7676C0"/>
    <w:rsid w:val="4A77383F"/>
    <w:rsid w:val="4A78639A"/>
    <w:rsid w:val="4A7C4E82"/>
    <w:rsid w:val="4A7E5A66"/>
    <w:rsid w:val="4A854A2B"/>
    <w:rsid w:val="4A8B3086"/>
    <w:rsid w:val="4A9160D4"/>
    <w:rsid w:val="4A922077"/>
    <w:rsid w:val="4A953330"/>
    <w:rsid w:val="4A9D07FB"/>
    <w:rsid w:val="4AA22AFC"/>
    <w:rsid w:val="4AA950FA"/>
    <w:rsid w:val="4AAD6D16"/>
    <w:rsid w:val="4AB570A5"/>
    <w:rsid w:val="4AB60F67"/>
    <w:rsid w:val="4ABE2BAE"/>
    <w:rsid w:val="4ACA23CF"/>
    <w:rsid w:val="4AD41955"/>
    <w:rsid w:val="4ADE3C77"/>
    <w:rsid w:val="4AE15211"/>
    <w:rsid w:val="4AE963A4"/>
    <w:rsid w:val="4AED6275"/>
    <w:rsid w:val="4AF32959"/>
    <w:rsid w:val="4AF928D1"/>
    <w:rsid w:val="4AFE24FA"/>
    <w:rsid w:val="4AFF39CC"/>
    <w:rsid w:val="4AFF3FD4"/>
    <w:rsid w:val="4B0F2BAA"/>
    <w:rsid w:val="4B180A76"/>
    <w:rsid w:val="4B1A0711"/>
    <w:rsid w:val="4B220139"/>
    <w:rsid w:val="4B2B34B5"/>
    <w:rsid w:val="4B314765"/>
    <w:rsid w:val="4B411B78"/>
    <w:rsid w:val="4B623E10"/>
    <w:rsid w:val="4B6A1CC2"/>
    <w:rsid w:val="4B704A73"/>
    <w:rsid w:val="4B737D70"/>
    <w:rsid w:val="4B88785C"/>
    <w:rsid w:val="4B8D1B6F"/>
    <w:rsid w:val="4B912D27"/>
    <w:rsid w:val="4BA11FAB"/>
    <w:rsid w:val="4BA90225"/>
    <w:rsid w:val="4BAC25A4"/>
    <w:rsid w:val="4BB156B0"/>
    <w:rsid w:val="4BB3096F"/>
    <w:rsid w:val="4BBB1FB5"/>
    <w:rsid w:val="4BC565F0"/>
    <w:rsid w:val="4BC72E00"/>
    <w:rsid w:val="4BCF29EE"/>
    <w:rsid w:val="4BD55B7A"/>
    <w:rsid w:val="4BD70203"/>
    <w:rsid w:val="4BDB1311"/>
    <w:rsid w:val="4BDD5996"/>
    <w:rsid w:val="4BE14D56"/>
    <w:rsid w:val="4BE77C77"/>
    <w:rsid w:val="4BFA3B0C"/>
    <w:rsid w:val="4C034B0E"/>
    <w:rsid w:val="4C052E47"/>
    <w:rsid w:val="4C0D718B"/>
    <w:rsid w:val="4C113D72"/>
    <w:rsid w:val="4C150659"/>
    <w:rsid w:val="4C191F08"/>
    <w:rsid w:val="4C196CE9"/>
    <w:rsid w:val="4C2211D7"/>
    <w:rsid w:val="4C244054"/>
    <w:rsid w:val="4C2930D0"/>
    <w:rsid w:val="4C4000B2"/>
    <w:rsid w:val="4C4501EA"/>
    <w:rsid w:val="4C4A2400"/>
    <w:rsid w:val="4C4A4203"/>
    <w:rsid w:val="4C4C2983"/>
    <w:rsid w:val="4C4E3CF4"/>
    <w:rsid w:val="4C6A200C"/>
    <w:rsid w:val="4C737F53"/>
    <w:rsid w:val="4C7B3032"/>
    <w:rsid w:val="4C7E2552"/>
    <w:rsid w:val="4C803FC1"/>
    <w:rsid w:val="4C812035"/>
    <w:rsid w:val="4C865924"/>
    <w:rsid w:val="4C965BE6"/>
    <w:rsid w:val="4C9A529F"/>
    <w:rsid w:val="4CA4378D"/>
    <w:rsid w:val="4CA727B4"/>
    <w:rsid w:val="4CAC03DF"/>
    <w:rsid w:val="4CAD4FC4"/>
    <w:rsid w:val="4CAF506A"/>
    <w:rsid w:val="4CB6324E"/>
    <w:rsid w:val="4CBE4633"/>
    <w:rsid w:val="4CC15D9C"/>
    <w:rsid w:val="4CC42251"/>
    <w:rsid w:val="4CCC7B27"/>
    <w:rsid w:val="4CDB608E"/>
    <w:rsid w:val="4CDD50C7"/>
    <w:rsid w:val="4CDF31E5"/>
    <w:rsid w:val="4CFE32C3"/>
    <w:rsid w:val="4D016AD9"/>
    <w:rsid w:val="4D1176E5"/>
    <w:rsid w:val="4D1205F8"/>
    <w:rsid w:val="4D1248F0"/>
    <w:rsid w:val="4D190D37"/>
    <w:rsid w:val="4D263B1A"/>
    <w:rsid w:val="4D2A00B7"/>
    <w:rsid w:val="4D33742D"/>
    <w:rsid w:val="4D3666EB"/>
    <w:rsid w:val="4D3933D4"/>
    <w:rsid w:val="4D412712"/>
    <w:rsid w:val="4D4348F5"/>
    <w:rsid w:val="4D4F537B"/>
    <w:rsid w:val="4D5F08B1"/>
    <w:rsid w:val="4D646356"/>
    <w:rsid w:val="4D6A0B43"/>
    <w:rsid w:val="4D6F0A4A"/>
    <w:rsid w:val="4D7346AF"/>
    <w:rsid w:val="4D7D2478"/>
    <w:rsid w:val="4D830977"/>
    <w:rsid w:val="4D857EE7"/>
    <w:rsid w:val="4D8951DD"/>
    <w:rsid w:val="4D935869"/>
    <w:rsid w:val="4DAD4E19"/>
    <w:rsid w:val="4DAD6DAB"/>
    <w:rsid w:val="4DAF07FE"/>
    <w:rsid w:val="4DBC3A51"/>
    <w:rsid w:val="4DD514BE"/>
    <w:rsid w:val="4DD63382"/>
    <w:rsid w:val="4DD734E7"/>
    <w:rsid w:val="4DD832F7"/>
    <w:rsid w:val="4DF37B73"/>
    <w:rsid w:val="4DFD7D80"/>
    <w:rsid w:val="4E0A31B6"/>
    <w:rsid w:val="4E181F41"/>
    <w:rsid w:val="4E183C91"/>
    <w:rsid w:val="4E2D244C"/>
    <w:rsid w:val="4E336AF5"/>
    <w:rsid w:val="4E35436F"/>
    <w:rsid w:val="4E384CB3"/>
    <w:rsid w:val="4E3D02E3"/>
    <w:rsid w:val="4E407BCC"/>
    <w:rsid w:val="4E45592A"/>
    <w:rsid w:val="4E5436C2"/>
    <w:rsid w:val="4E571718"/>
    <w:rsid w:val="4E5A2FE8"/>
    <w:rsid w:val="4E632281"/>
    <w:rsid w:val="4E781FD2"/>
    <w:rsid w:val="4E7A2974"/>
    <w:rsid w:val="4E7C221D"/>
    <w:rsid w:val="4E7C2DF7"/>
    <w:rsid w:val="4E7D09B9"/>
    <w:rsid w:val="4E805ACD"/>
    <w:rsid w:val="4E84456C"/>
    <w:rsid w:val="4E847A97"/>
    <w:rsid w:val="4E8D72D2"/>
    <w:rsid w:val="4E9C29AD"/>
    <w:rsid w:val="4EB66FA4"/>
    <w:rsid w:val="4EB763D9"/>
    <w:rsid w:val="4EBD3366"/>
    <w:rsid w:val="4ECC6E98"/>
    <w:rsid w:val="4ECE2271"/>
    <w:rsid w:val="4ED235FB"/>
    <w:rsid w:val="4EDB064A"/>
    <w:rsid w:val="4EE6104A"/>
    <w:rsid w:val="4EEE6C8C"/>
    <w:rsid w:val="4EEF7748"/>
    <w:rsid w:val="4EF0089A"/>
    <w:rsid w:val="4EF777C8"/>
    <w:rsid w:val="4F0931BA"/>
    <w:rsid w:val="4F143600"/>
    <w:rsid w:val="4F1D101B"/>
    <w:rsid w:val="4F320D11"/>
    <w:rsid w:val="4F3B46EC"/>
    <w:rsid w:val="4F3D471B"/>
    <w:rsid w:val="4F3D4E87"/>
    <w:rsid w:val="4F413A65"/>
    <w:rsid w:val="4F525E35"/>
    <w:rsid w:val="4F5334D9"/>
    <w:rsid w:val="4F56736D"/>
    <w:rsid w:val="4F5833FF"/>
    <w:rsid w:val="4F64113D"/>
    <w:rsid w:val="4F7914AC"/>
    <w:rsid w:val="4F92772A"/>
    <w:rsid w:val="4F9F1536"/>
    <w:rsid w:val="4FA61172"/>
    <w:rsid w:val="4FAB07AB"/>
    <w:rsid w:val="4FB11562"/>
    <w:rsid w:val="4FB36345"/>
    <w:rsid w:val="4FC46EA3"/>
    <w:rsid w:val="4FDD008E"/>
    <w:rsid w:val="4FE219D3"/>
    <w:rsid w:val="4FF410C7"/>
    <w:rsid w:val="4FF9150D"/>
    <w:rsid w:val="500046CB"/>
    <w:rsid w:val="500363B8"/>
    <w:rsid w:val="500A3A31"/>
    <w:rsid w:val="500C4ACB"/>
    <w:rsid w:val="500C61CD"/>
    <w:rsid w:val="500C7C19"/>
    <w:rsid w:val="50124597"/>
    <w:rsid w:val="50126E6D"/>
    <w:rsid w:val="50153579"/>
    <w:rsid w:val="50171B4E"/>
    <w:rsid w:val="50174E2F"/>
    <w:rsid w:val="501A72C7"/>
    <w:rsid w:val="501C4C41"/>
    <w:rsid w:val="501D2C73"/>
    <w:rsid w:val="501D78A8"/>
    <w:rsid w:val="50243641"/>
    <w:rsid w:val="503D16E9"/>
    <w:rsid w:val="503D3785"/>
    <w:rsid w:val="506833D3"/>
    <w:rsid w:val="507D3E6B"/>
    <w:rsid w:val="508D0C9D"/>
    <w:rsid w:val="50995774"/>
    <w:rsid w:val="509C62AF"/>
    <w:rsid w:val="50A16249"/>
    <w:rsid w:val="50A30269"/>
    <w:rsid w:val="50B03D4F"/>
    <w:rsid w:val="50B225D6"/>
    <w:rsid w:val="50B30CCF"/>
    <w:rsid w:val="50BD7B5D"/>
    <w:rsid w:val="50BF710F"/>
    <w:rsid w:val="50C34A15"/>
    <w:rsid w:val="50DB6852"/>
    <w:rsid w:val="50DC0317"/>
    <w:rsid w:val="50DC4A7A"/>
    <w:rsid w:val="50E46833"/>
    <w:rsid w:val="50E7336E"/>
    <w:rsid w:val="50E835E6"/>
    <w:rsid w:val="50E851A3"/>
    <w:rsid w:val="5100788D"/>
    <w:rsid w:val="510703FA"/>
    <w:rsid w:val="510D2E76"/>
    <w:rsid w:val="510D33E4"/>
    <w:rsid w:val="51135983"/>
    <w:rsid w:val="51180972"/>
    <w:rsid w:val="512F7395"/>
    <w:rsid w:val="513305E7"/>
    <w:rsid w:val="51332BD0"/>
    <w:rsid w:val="5143462E"/>
    <w:rsid w:val="51546DEC"/>
    <w:rsid w:val="515C620E"/>
    <w:rsid w:val="516A6CEB"/>
    <w:rsid w:val="516B5A97"/>
    <w:rsid w:val="51700039"/>
    <w:rsid w:val="51721976"/>
    <w:rsid w:val="51746D5B"/>
    <w:rsid w:val="517C1FD8"/>
    <w:rsid w:val="518246AB"/>
    <w:rsid w:val="51824833"/>
    <w:rsid w:val="51937F4A"/>
    <w:rsid w:val="519F73A5"/>
    <w:rsid w:val="51A04FD2"/>
    <w:rsid w:val="51AA3D1B"/>
    <w:rsid w:val="51AC2258"/>
    <w:rsid w:val="51AF09CC"/>
    <w:rsid w:val="51B23CAF"/>
    <w:rsid w:val="51B363D1"/>
    <w:rsid w:val="51C44B4F"/>
    <w:rsid w:val="51D747C7"/>
    <w:rsid w:val="51DB3957"/>
    <w:rsid w:val="51DF20F5"/>
    <w:rsid w:val="51E05FC6"/>
    <w:rsid w:val="51E41F7D"/>
    <w:rsid w:val="51ED6EBC"/>
    <w:rsid w:val="51F81B18"/>
    <w:rsid w:val="51FB264D"/>
    <w:rsid w:val="51FB79F1"/>
    <w:rsid w:val="520E31C7"/>
    <w:rsid w:val="520E77F6"/>
    <w:rsid w:val="520F3AB6"/>
    <w:rsid w:val="5211666F"/>
    <w:rsid w:val="52271DA5"/>
    <w:rsid w:val="522B3975"/>
    <w:rsid w:val="523E041F"/>
    <w:rsid w:val="52481CAE"/>
    <w:rsid w:val="524B02F0"/>
    <w:rsid w:val="524E35CE"/>
    <w:rsid w:val="524F16FE"/>
    <w:rsid w:val="52581E91"/>
    <w:rsid w:val="525F5420"/>
    <w:rsid w:val="52663B2A"/>
    <w:rsid w:val="526815BF"/>
    <w:rsid w:val="526A0B9C"/>
    <w:rsid w:val="526A2EE2"/>
    <w:rsid w:val="5271499E"/>
    <w:rsid w:val="52781C93"/>
    <w:rsid w:val="527A67C6"/>
    <w:rsid w:val="52844F37"/>
    <w:rsid w:val="52AA2BCB"/>
    <w:rsid w:val="52AB6764"/>
    <w:rsid w:val="52AD4AAD"/>
    <w:rsid w:val="52B70CE8"/>
    <w:rsid w:val="52B767F6"/>
    <w:rsid w:val="52B856B4"/>
    <w:rsid w:val="52B90F9E"/>
    <w:rsid w:val="52C42046"/>
    <w:rsid w:val="52C57B25"/>
    <w:rsid w:val="52CE76BD"/>
    <w:rsid w:val="52D70760"/>
    <w:rsid w:val="52D7132E"/>
    <w:rsid w:val="52E23F75"/>
    <w:rsid w:val="52ED6190"/>
    <w:rsid w:val="52F322D8"/>
    <w:rsid w:val="52F610A2"/>
    <w:rsid w:val="52F81D7A"/>
    <w:rsid w:val="52FB1D91"/>
    <w:rsid w:val="52FF1B10"/>
    <w:rsid w:val="52FF3970"/>
    <w:rsid w:val="53021FB9"/>
    <w:rsid w:val="53036680"/>
    <w:rsid w:val="5307685F"/>
    <w:rsid w:val="530F1133"/>
    <w:rsid w:val="531B3B40"/>
    <w:rsid w:val="531D6192"/>
    <w:rsid w:val="532250DB"/>
    <w:rsid w:val="532E5E17"/>
    <w:rsid w:val="53324AEB"/>
    <w:rsid w:val="53332D6A"/>
    <w:rsid w:val="53417AB0"/>
    <w:rsid w:val="5343393A"/>
    <w:rsid w:val="534B4C2A"/>
    <w:rsid w:val="534C0D29"/>
    <w:rsid w:val="534D50D7"/>
    <w:rsid w:val="534F71CD"/>
    <w:rsid w:val="53542160"/>
    <w:rsid w:val="536077FD"/>
    <w:rsid w:val="5367350C"/>
    <w:rsid w:val="53677655"/>
    <w:rsid w:val="536E6A98"/>
    <w:rsid w:val="5376233F"/>
    <w:rsid w:val="5391539E"/>
    <w:rsid w:val="53932DBA"/>
    <w:rsid w:val="539A6F96"/>
    <w:rsid w:val="53A276A8"/>
    <w:rsid w:val="53A30066"/>
    <w:rsid w:val="53A43DF8"/>
    <w:rsid w:val="53AA3B75"/>
    <w:rsid w:val="53B32C11"/>
    <w:rsid w:val="53BB4CE2"/>
    <w:rsid w:val="53BC76F8"/>
    <w:rsid w:val="53C266BF"/>
    <w:rsid w:val="53C91861"/>
    <w:rsid w:val="53CE0B51"/>
    <w:rsid w:val="53D35D25"/>
    <w:rsid w:val="53D40D43"/>
    <w:rsid w:val="53D50643"/>
    <w:rsid w:val="53D8497F"/>
    <w:rsid w:val="53DB0F89"/>
    <w:rsid w:val="53E46CF9"/>
    <w:rsid w:val="53ED3EF3"/>
    <w:rsid w:val="53EE03C1"/>
    <w:rsid w:val="53F159DE"/>
    <w:rsid w:val="53F25FAA"/>
    <w:rsid w:val="53F34CCF"/>
    <w:rsid w:val="53F51529"/>
    <w:rsid w:val="53FD60C5"/>
    <w:rsid w:val="53FF2693"/>
    <w:rsid w:val="540B499C"/>
    <w:rsid w:val="540F76DB"/>
    <w:rsid w:val="54124FDD"/>
    <w:rsid w:val="541D4A4D"/>
    <w:rsid w:val="541D57AA"/>
    <w:rsid w:val="542123E4"/>
    <w:rsid w:val="542D3A5A"/>
    <w:rsid w:val="543944EE"/>
    <w:rsid w:val="54421627"/>
    <w:rsid w:val="54477F27"/>
    <w:rsid w:val="54527B01"/>
    <w:rsid w:val="54580330"/>
    <w:rsid w:val="545D68C0"/>
    <w:rsid w:val="5462220F"/>
    <w:rsid w:val="54674768"/>
    <w:rsid w:val="546E11D8"/>
    <w:rsid w:val="546E6042"/>
    <w:rsid w:val="547317E5"/>
    <w:rsid w:val="547B0A8F"/>
    <w:rsid w:val="54800C3F"/>
    <w:rsid w:val="54824519"/>
    <w:rsid w:val="54846CA0"/>
    <w:rsid w:val="5490235E"/>
    <w:rsid w:val="54A33527"/>
    <w:rsid w:val="54A82CCB"/>
    <w:rsid w:val="54AD17D4"/>
    <w:rsid w:val="54AD41AF"/>
    <w:rsid w:val="54B343BC"/>
    <w:rsid w:val="54B51809"/>
    <w:rsid w:val="54B54A42"/>
    <w:rsid w:val="54B60985"/>
    <w:rsid w:val="54B8378D"/>
    <w:rsid w:val="54BE184C"/>
    <w:rsid w:val="54BE4526"/>
    <w:rsid w:val="54BF24D1"/>
    <w:rsid w:val="54CB05B8"/>
    <w:rsid w:val="54E07C79"/>
    <w:rsid w:val="54E20CB3"/>
    <w:rsid w:val="54E67D31"/>
    <w:rsid w:val="54E752AC"/>
    <w:rsid w:val="54FB7495"/>
    <w:rsid w:val="55002C03"/>
    <w:rsid w:val="5502353D"/>
    <w:rsid w:val="5504728C"/>
    <w:rsid w:val="55082E7F"/>
    <w:rsid w:val="55094396"/>
    <w:rsid w:val="550C5444"/>
    <w:rsid w:val="55110F56"/>
    <w:rsid w:val="552235FD"/>
    <w:rsid w:val="552802FD"/>
    <w:rsid w:val="552D11C3"/>
    <w:rsid w:val="55427C88"/>
    <w:rsid w:val="554A5E08"/>
    <w:rsid w:val="554D0FDB"/>
    <w:rsid w:val="555721E4"/>
    <w:rsid w:val="555E7193"/>
    <w:rsid w:val="55612F10"/>
    <w:rsid w:val="556A1412"/>
    <w:rsid w:val="556A3DE1"/>
    <w:rsid w:val="55721421"/>
    <w:rsid w:val="557C02F2"/>
    <w:rsid w:val="55880B58"/>
    <w:rsid w:val="558B11C4"/>
    <w:rsid w:val="55904D2C"/>
    <w:rsid w:val="559226DE"/>
    <w:rsid w:val="559A5192"/>
    <w:rsid w:val="559D4D9C"/>
    <w:rsid w:val="559E4022"/>
    <w:rsid w:val="55AF0FD4"/>
    <w:rsid w:val="55B61771"/>
    <w:rsid w:val="55B90C26"/>
    <w:rsid w:val="55BA3194"/>
    <w:rsid w:val="55BB4B3F"/>
    <w:rsid w:val="55C7252F"/>
    <w:rsid w:val="55CA0AB6"/>
    <w:rsid w:val="55CC0E8B"/>
    <w:rsid w:val="55D0307B"/>
    <w:rsid w:val="55D36A22"/>
    <w:rsid w:val="55DD82EC"/>
    <w:rsid w:val="55DE0A23"/>
    <w:rsid w:val="55E65CF9"/>
    <w:rsid w:val="55EC1E1D"/>
    <w:rsid w:val="55EC1FCA"/>
    <w:rsid w:val="55EC6400"/>
    <w:rsid w:val="55F06240"/>
    <w:rsid w:val="55F903D0"/>
    <w:rsid w:val="55FE4620"/>
    <w:rsid w:val="56024B96"/>
    <w:rsid w:val="56052D89"/>
    <w:rsid w:val="56093B54"/>
    <w:rsid w:val="560C4018"/>
    <w:rsid w:val="560C6A45"/>
    <w:rsid w:val="560D0065"/>
    <w:rsid w:val="560F74B2"/>
    <w:rsid w:val="56185E81"/>
    <w:rsid w:val="561F49ED"/>
    <w:rsid w:val="561F4C54"/>
    <w:rsid w:val="562E5613"/>
    <w:rsid w:val="563824CA"/>
    <w:rsid w:val="56437FD1"/>
    <w:rsid w:val="5647184E"/>
    <w:rsid w:val="5648122E"/>
    <w:rsid w:val="56484F88"/>
    <w:rsid w:val="5651349A"/>
    <w:rsid w:val="565A5D0F"/>
    <w:rsid w:val="56636B29"/>
    <w:rsid w:val="56645958"/>
    <w:rsid w:val="56654A47"/>
    <w:rsid w:val="5669497A"/>
    <w:rsid w:val="567409D2"/>
    <w:rsid w:val="56781421"/>
    <w:rsid w:val="5683475E"/>
    <w:rsid w:val="569274BD"/>
    <w:rsid w:val="569553D7"/>
    <w:rsid w:val="5698054D"/>
    <w:rsid w:val="569930AF"/>
    <w:rsid w:val="56A154E0"/>
    <w:rsid w:val="56A77A2C"/>
    <w:rsid w:val="56AA0456"/>
    <w:rsid w:val="56AC0139"/>
    <w:rsid w:val="56B1164A"/>
    <w:rsid w:val="56B34F1E"/>
    <w:rsid w:val="56D15FD6"/>
    <w:rsid w:val="56DD4BC8"/>
    <w:rsid w:val="56F23FC2"/>
    <w:rsid w:val="56FC7910"/>
    <w:rsid w:val="56FD73C1"/>
    <w:rsid w:val="57107A9B"/>
    <w:rsid w:val="57194568"/>
    <w:rsid w:val="571B349F"/>
    <w:rsid w:val="57204171"/>
    <w:rsid w:val="572133AD"/>
    <w:rsid w:val="5729433E"/>
    <w:rsid w:val="57304EA6"/>
    <w:rsid w:val="57331974"/>
    <w:rsid w:val="57342E81"/>
    <w:rsid w:val="573E0EDF"/>
    <w:rsid w:val="574377B3"/>
    <w:rsid w:val="574713D1"/>
    <w:rsid w:val="57490597"/>
    <w:rsid w:val="575C4AB2"/>
    <w:rsid w:val="575D6CE7"/>
    <w:rsid w:val="5768478B"/>
    <w:rsid w:val="57695B69"/>
    <w:rsid w:val="576F4367"/>
    <w:rsid w:val="57741818"/>
    <w:rsid w:val="57760B7E"/>
    <w:rsid w:val="577A3BC2"/>
    <w:rsid w:val="578D1D79"/>
    <w:rsid w:val="579A5E81"/>
    <w:rsid w:val="579A60EC"/>
    <w:rsid w:val="579F1386"/>
    <w:rsid w:val="57A26868"/>
    <w:rsid w:val="57A44E22"/>
    <w:rsid w:val="57A5785E"/>
    <w:rsid w:val="57A93CFA"/>
    <w:rsid w:val="57AD7F30"/>
    <w:rsid w:val="57B00D61"/>
    <w:rsid w:val="57B12930"/>
    <w:rsid w:val="57B455D0"/>
    <w:rsid w:val="57B61B1B"/>
    <w:rsid w:val="57B71E20"/>
    <w:rsid w:val="57BA68D6"/>
    <w:rsid w:val="57BC71BB"/>
    <w:rsid w:val="57CB08A0"/>
    <w:rsid w:val="57D026AD"/>
    <w:rsid w:val="57D477A1"/>
    <w:rsid w:val="57D477A7"/>
    <w:rsid w:val="57D757BF"/>
    <w:rsid w:val="57DD0944"/>
    <w:rsid w:val="57E15422"/>
    <w:rsid w:val="57E52F23"/>
    <w:rsid w:val="57E54D1A"/>
    <w:rsid w:val="57E56C86"/>
    <w:rsid w:val="57EB09E2"/>
    <w:rsid w:val="57F515F8"/>
    <w:rsid w:val="580038BC"/>
    <w:rsid w:val="580052DE"/>
    <w:rsid w:val="580B0345"/>
    <w:rsid w:val="580E0717"/>
    <w:rsid w:val="5819163E"/>
    <w:rsid w:val="5828430A"/>
    <w:rsid w:val="5835580F"/>
    <w:rsid w:val="58355EE3"/>
    <w:rsid w:val="58357D85"/>
    <w:rsid w:val="58362C79"/>
    <w:rsid w:val="5838216F"/>
    <w:rsid w:val="583E05AE"/>
    <w:rsid w:val="58413C61"/>
    <w:rsid w:val="584920D2"/>
    <w:rsid w:val="584A616A"/>
    <w:rsid w:val="584B4D03"/>
    <w:rsid w:val="58527691"/>
    <w:rsid w:val="585C6306"/>
    <w:rsid w:val="58627D52"/>
    <w:rsid w:val="58643144"/>
    <w:rsid w:val="5868470D"/>
    <w:rsid w:val="586E3069"/>
    <w:rsid w:val="58724A3A"/>
    <w:rsid w:val="58730AA9"/>
    <w:rsid w:val="587A2574"/>
    <w:rsid w:val="58832E76"/>
    <w:rsid w:val="588366F9"/>
    <w:rsid w:val="588773A3"/>
    <w:rsid w:val="588D13A5"/>
    <w:rsid w:val="588F42ED"/>
    <w:rsid w:val="58900F1D"/>
    <w:rsid w:val="589940D9"/>
    <w:rsid w:val="589A2644"/>
    <w:rsid w:val="589E3716"/>
    <w:rsid w:val="589E7F81"/>
    <w:rsid w:val="58A5100C"/>
    <w:rsid w:val="58A9268B"/>
    <w:rsid w:val="58AC38C8"/>
    <w:rsid w:val="58B20FF4"/>
    <w:rsid w:val="58BB7190"/>
    <w:rsid w:val="58C34D13"/>
    <w:rsid w:val="58C864E4"/>
    <w:rsid w:val="58CD2201"/>
    <w:rsid w:val="58CF73D5"/>
    <w:rsid w:val="58D337F6"/>
    <w:rsid w:val="58D37AE8"/>
    <w:rsid w:val="58DA472D"/>
    <w:rsid w:val="58DD7C6F"/>
    <w:rsid w:val="58E06961"/>
    <w:rsid w:val="58E10CA7"/>
    <w:rsid w:val="58E2322F"/>
    <w:rsid w:val="58E2690B"/>
    <w:rsid w:val="58E66956"/>
    <w:rsid w:val="58EA15B3"/>
    <w:rsid w:val="58EE6C93"/>
    <w:rsid w:val="58F07A90"/>
    <w:rsid w:val="58F83DC0"/>
    <w:rsid w:val="59016E45"/>
    <w:rsid w:val="590450CE"/>
    <w:rsid w:val="590534F0"/>
    <w:rsid w:val="59083CF4"/>
    <w:rsid w:val="59085E21"/>
    <w:rsid w:val="590E054F"/>
    <w:rsid w:val="591202AF"/>
    <w:rsid w:val="591963E4"/>
    <w:rsid w:val="591A7061"/>
    <w:rsid w:val="592354E3"/>
    <w:rsid w:val="59242099"/>
    <w:rsid w:val="593175C1"/>
    <w:rsid w:val="59396FD5"/>
    <w:rsid w:val="593B4EE8"/>
    <w:rsid w:val="5944566C"/>
    <w:rsid w:val="594A1DD5"/>
    <w:rsid w:val="595652A8"/>
    <w:rsid w:val="59580867"/>
    <w:rsid w:val="59720737"/>
    <w:rsid w:val="597510E6"/>
    <w:rsid w:val="597C38AF"/>
    <w:rsid w:val="598C3F72"/>
    <w:rsid w:val="598E0F47"/>
    <w:rsid w:val="59911658"/>
    <w:rsid w:val="59966977"/>
    <w:rsid w:val="599B09BD"/>
    <w:rsid w:val="599C6B85"/>
    <w:rsid w:val="59A0454B"/>
    <w:rsid w:val="59AA669C"/>
    <w:rsid w:val="59AD64BB"/>
    <w:rsid w:val="59BB0522"/>
    <w:rsid w:val="59C16834"/>
    <w:rsid w:val="59C967CC"/>
    <w:rsid w:val="59DA1B30"/>
    <w:rsid w:val="59DC57E7"/>
    <w:rsid w:val="59DD6112"/>
    <w:rsid w:val="59DE7D04"/>
    <w:rsid w:val="59E356B0"/>
    <w:rsid w:val="59EC309C"/>
    <w:rsid w:val="59F07F0B"/>
    <w:rsid w:val="5A050990"/>
    <w:rsid w:val="5A052FB9"/>
    <w:rsid w:val="5A0D3C37"/>
    <w:rsid w:val="5A0D62B7"/>
    <w:rsid w:val="5A121907"/>
    <w:rsid w:val="5A1D6D53"/>
    <w:rsid w:val="5A221B8D"/>
    <w:rsid w:val="5A313B5D"/>
    <w:rsid w:val="5A317ABB"/>
    <w:rsid w:val="5A3702BD"/>
    <w:rsid w:val="5A4548A3"/>
    <w:rsid w:val="5A456974"/>
    <w:rsid w:val="5A4E5CCC"/>
    <w:rsid w:val="5A567549"/>
    <w:rsid w:val="5A604A89"/>
    <w:rsid w:val="5A657374"/>
    <w:rsid w:val="5A674B2C"/>
    <w:rsid w:val="5A6941EE"/>
    <w:rsid w:val="5A6B528A"/>
    <w:rsid w:val="5A6E0CE5"/>
    <w:rsid w:val="5A70453A"/>
    <w:rsid w:val="5A7249C8"/>
    <w:rsid w:val="5A7825D3"/>
    <w:rsid w:val="5A7852C6"/>
    <w:rsid w:val="5A96517F"/>
    <w:rsid w:val="5AA20E71"/>
    <w:rsid w:val="5AA65F3F"/>
    <w:rsid w:val="5AB726F9"/>
    <w:rsid w:val="5AC521EF"/>
    <w:rsid w:val="5AC93A13"/>
    <w:rsid w:val="5ACE3F9D"/>
    <w:rsid w:val="5ACF3A43"/>
    <w:rsid w:val="5AD53A13"/>
    <w:rsid w:val="5AD9778E"/>
    <w:rsid w:val="5ADE4FEE"/>
    <w:rsid w:val="5AE45823"/>
    <w:rsid w:val="5AF4330F"/>
    <w:rsid w:val="5AF9662C"/>
    <w:rsid w:val="5B027830"/>
    <w:rsid w:val="5B072ABE"/>
    <w:rsid w:val="5B0A1D3B"/>
    <w:rsid w:val="5B136F65"/>
    <w:rsid w:val="5B244128"/>
    <w:rsid w:val="5B250401"/>
    <w:rsid w:val="5B2E3964"/>
    <w:rsid w:val="5B33136C"/>
    <w:rsid w:val="5B434577"/>
    <w:rsid w:val="5B441198"/>
    <w:rsid w:val="5B4B04E6"/>
    <w:rsid w:val="5B5A78AA"/>
    <w:rsid w:val="5B62094A"/>
    <w:rsid w:val="5B65583D"/>
    <w:rsid w:val="5B6843AB"/>
    <w:rsid w:val="5B6F5160"/>
    <w:rsid w:val="5B735F8B"/>
    <w:rsid w:val="5B7763DB"/>
    <w:rsid w:val="5B7B14F4"/>
    <w:rsid w:val="5B7F4AC1"/>
    <w:rsid w:val="5B8377DE"/>
    <w:rsid w:val="5B874448"/>
    <w:rsid w:val="5B923EC0"/>
    <w:rsid w:val="5B9428F4"/>
    <w:rsid w:val="5B9655CF"/>
    <w:rsid w:val="5B9D537F"/>
    <w:rsid w:val="5BA24515"/>
    <w:rsid w:val="5BAB7900"/>
    <w:rsid w:val="5BB1304B"/>
    <w:rsid w:val="5BBE5E50"/>
    <w:rsid w:val="5BBF1184"/>
    <w:rsid w:val="5BC809CB"/>
    <w:rsid w:val="5BCB25B6"/>
    <w:rsid w:val="5BD2317D"/>
    <w:rsid w:val="5BD9158C"/>
    <w:rsid w:val="5BE266FD"/>
    <w:rsid w:val="5BE4362C"/>
    <w:rsid w:val="5BF42F14"/>
    <w:rsid w:val="5BFC6990"/>
    <w:rsid w:val="5C070E5A"/>
    <w:rsid w:val="5C0A2011"/>
    <w:rsid w:val="5C0B1699"/>
    <w:rsid w:val="5C0D42F0"/>
    <w:rsid w:val="5C0F571B"/>
    <w:rsid w:val="5C0F6DA1"/>
    <w:rsid w:val="5C147F7F"/>
    <w:rsid w:val="5C174FF0"/>
    <w:rsid w:val="5C1F655C"/>
    <w:rsid w:val="5C265130"/>
    <w:rsid w:val="5C3A563F"/>
    <w:rsid w:val="5C3C027B"/>
    <w:rsid w:val="5C3E0D6E"/>
    <w:rsid w:val="5C3E37FB"/>
    <w:rsid w:val="5C3F725C"/>
    <w:rsid w:val="5C49349D"/>
    <w:rsid w:val="5C4A7071"/>
    <w:rsid w:val="5C4F7CA7"/>
    <w:rsid w:val="5C544BC3"/>
    <w:rsid w:val="5C5B058E"/>
    <w:rsid w:val="5C613E7E"/>
    <w:rsid w:val="5C62201D"/>
    <w:rsid w:val="5C635C88"/>
    <w:rsid w:val="5C6C4E2B"/>
    <w:rsid w:val="5C7A161A"/>
    <w:rsid w:val="5C82693C"/>
    <w:rsid w:val="5C934307"/>
    <w:rsid w:val="5C977E99"/>
    <w:rsid w:val="5C9F214C"/>
    <w:rsid w:val="5CA1747C"/>
    <w:rsid w:val="5CA2002F"/>
    <w:rsid w:val="5CA228A9"/>
    <w:rsid w:val="5CA423CF"/>
    <w:rsid w:val="5CA52A80"/>
    <w:rsid w:val="5CA877B5"/>
    <w:rsid w:val="5CA97B2E"/>
    <w:rsid w:val="5CB00170"/>
    <w:rsid w:val="5CB110EF"/>
    <w:rsid w:val="5CC5710E"/>
    <w:rsid w:val="5CCD5A50"/>
    <w:rsid w:val="5CD27C06"/>
    <w:rsid w:val="5CE80545"/>
    <w:rsid w:val="5CED7D79"/>
    <w:rsid w:val="5CF81EF2"/>
    <w:rsid w:val="5CFA4D4E"/>
    <w:rsid w:val="5CFF2D4F"/>
    <w:rsid w:val="5D0151CF"/>
    <w:rsid w:val="5D017853"/>
    <w:rsid w:val="5D02302E"/>
    <w:rsid w:val="5D0F6321"/>
    <w:rsid w:val="5D1A0D81"/>
    <w:rsid w:val="5D320A3C"/>
    <w:rsid w:val="5D3403CC"/>
    <w:rsid w:val="5D3A570B"/>
    <w:rsid w:val="5D3C460D"/>
    <w:rsid w:val="5D487500"/>
    <w:rsid w:val="5D4D2AA0"/>
    <w:rsid w:val="5D511445"/>
    <w:rsid w:val="5D5467A1"/>
    <w:rsid w:val="5D552C60"/>
    <w:rsid w:val="5D566D64"/>
    <w:rsid w:val="5D582E2B"/>
    <w:rsid w:val="5D5973D0"/>
    <w:rsid w:val="5D684668"/>
    <w:rsid w:val="5D691F8A"/>
    <w:rsid w:val="5D7309D8"/>
    <w:rsid w:val="5D735E76"/>
    <w:rsid w:val="5D7E773D"/>
    <w:rsid w:val="5D80629F"/>
    <w:rsid w:val="5D87520A"/>
    <w:rsid w:val="5D877F7B"/>
    <w:rsid w:val="5D8F5E56"/>
    <w:rsid w:val="5D911033"/>
    <w:rsid w:val="5D967C0C"/>
    <w:rsid w:val="5D9F7764"/>
    <w:rsid w:val="5DA173FD"/>
    <w:rsid w:val="5DA444F0"/>
    <w:rsid w:val="5DA91BF9"/>
    <w:rsid w:val="5DAD476F"/>
    <w:rsid w:val="5DB136E5"/>
    <w:rsid w:val="5DB2729C"/>
    <w:rsid w:val="5DB8723E"/>
    <w:rsid w:val="5DBD44ED"/>
    <w:rsid w:val="5DBE7F79"/>
    <w:rsid w:val="5DC9746C"/>
    <w:rsid w:val="5DCA569B"/>
    <w:rsid w:val="5DCB4355"/>
    <w:rsid w:val="5DCF0474"/>
    <w:rsid w:val="5DD045D7"/>
    <w:rsid w:val="5DDD4989"/>
    <w:rsid w:val="5DE12F50"/>
    <w:rsid w:val="5DE66E2A"/>
    <w:rsid w:val="5E014D2E"/>
    <w:rsid w:val="5E0962F2"/>
    <w:rsid w:val="5E0D6238"/>
    <w:rsid w:val="5E150F2A"/>
    <w:rsid w:val="5E19349B"/>
    <w:rsid w:val="5E1D487C"/>
    <w:rsid w:val="5E24761D"/>
    <w:rsid w:val="5E2F2F9A"/>
    <w:rsid w:val="5E372719"/>
    <w:rsid w:val="5E387DEE"/>
    <w:rsid w:val="5E481716"/>
    <w:rsid w:val="5E48705E"/>
    <w:rsid w:val="5E4B5F5C"/>
    <w:rsid w:val="5E4C4946"/>
    <w:rsid w:val="5E575906"/>
    <w:rsid w:val="5E625C10"/>
    <w:rsid w:val="5E681076"/>
    <w:rsid w:val="5E6939F9"/>
    <w:rsid w:val="5E6F114F"/>
    <w:rsid w:val="5E6F318C"/>
    <w:rsid w:val="5E7668F6"/>
    <w:rsid w:val="5E791C40"/>
    <w:rsid w:val="5E7A3A5F"/>
    <w:rsid w:val="5E80032F"/>
    <w:rsid w:val="5E870E7A"/>
    <w:rsid w:val="5E882F83"/>
    <w:rsid w:val="5E915527"/>
    <w:rsid w:val="5E9823A3"/>
    <w:rsid w:val="5EA244C3"/>
    <w:rsid w:val="5EA26A67"/>
    <w:rsid w:val="5EA43C89"/>
    <w:rsid w:val="5EA63CEB"/>
    <w:rsid w:val="5EB26AAC"/>
    <w:rsid w:val="5EB437FD"/>
    <w:rsid w:val="5EB83A27"/>
    <w:rsid w:val="5EBB447F"/>
    <w:rsid w:val="5ECC29BD"/>
    <w:rsid w:val="5ECE0207"/>
    <w:rsid w:val="5ECE53DA"/>
    <w:rsid w:val="5ED97224"/>
    <w:rsid w:val="5EE51D53"/>
    <w:rsid w:val="5EF46120"/>
    <w:rsid w:val="5EF5428D"/>
    <w:rsid w:val="5EF566E1"/>
    <w:rsid w:val="5F030A92"/>
    <w:rsid w:val="5F047019"/>
    <w:rsid w:val="5F066FF3"/>
    <w:rsid w:val="5F0C56CB"/>
    <w:rsid w:val="5F0E0BD9"/>
    <w:rsid w:val="5F0E393A"/>
    <w:rsid w:val="5F0F1C15"/>
    <w:rsid w:val="5F0F59E6"/>
    <w:rsid w:val="5F1334A2"/>
    <w:rsid w:val="5F1A01A7"/>
    <w:rsid w:val="5F1A7F7A"/>
    <w:rsid w:val="5F1C628E"/>
    <w:rsid w:val="5F211862"/>
    <w:rsid w:val="5F2E1194"/>
    <w:rsid w:val="5F344259"/>
    <w:rsid w:val="5F3B79F1"/>
    <w:rsid w:val="5F3C7326"/>
    <w:rsid w:val="5F3E2570"/>
    <w:rsid w:val="5F3E28DD"/>
    <w:rsid w:val="5F3E4920"/>
    <w:rsid w:val="5F5048DE"/>
    <w:rsid w:val="5F521F4E"/>
    <w:rsid w:val="5F6A711A"/>
    <w:rsid w:val="5F6E7A9D"/>
    <w:rsid w:val="5F714371"/>
    <w:rsid w:val="5F7236B9"/>
    <w:rsid w:val="5F743B55"/>
    <w:rsid w:val="5F745689"/>
    <w:rsid w:val="5F75665F"/>
    <w:rsid w:val="5F791FDD"/>
    <w:rsid w:val="5F7C2730"/>
    <w:rsid w:val="5F7D2BC0"/>
    <w:rsid w:val="5FA97792"/>
    <w:rsid w:val="5FBB0D00"/>
    <w:rsid w:val="5FBE05F7"/>
    <w:rsid w:val="5FBF15AF"/>
    <w:rsid w:val="5FC27CF1"/>
    <w:rsid w:val="5FC3427B"/>
    <w:rsid w:val="5FC610E3"/>
    <w:rsid w:val="5FCF4842"/>
    <w:rsid w:val="5FD85BAC"/>
    <w:rsid w:val="5FD93DCF"/>
    <w:rsid w:val="5FEA6F3F"/>
    <w:rsid w:val="5FEF553E"/>
    <w:rsid w:val="5FF352D0"/>
    <w:rsid w:val="5FFC173F"/>
    <w:rsid w:val="60072A25"/>
    <w:rsid w:val="600C2E24"/>
    <w:rsid w:val="600F1D3C"/>
    <w:rsid w:val="60167BC9"/>
    <w:rsid w:val="60170990"/>
    <w:rsid w:val="6022402E"/>
    <w:rsid w:val="6026549F"/>
    <w:rsid w:val="602A3B22"/>
    <w:rsid w:val="602C00F5"/>
    <w:rsid w:val="602E3678"/>
    <w:rsid w:val="6030286C"/>
    <w:rsid w:val="603629C9"/>
    <w:rsid w:val="603F2360"/>
    <w:rsid w:val="604675FB"/>
    <w:rsid w:val="604B0281"/>
    <w:rsid w:val="6061781A"/>
    <w:rsid w:val="60652CEC"/>
    <w:rsid w:val="606E4B14"/>
    <w:rsid w:val="60833B7D"/>
    <w:rsid w:val="608F1EB9"/>
    <w:rsid w:val="609B589F"/>
    <w:rsid w:val="609D22C7"/>
    <w:rsid w:val="60B17994"/>
    <w:rsid w:val="60C66952"/>
    <w:rsid w:val="60C80AEC"/>
    <w:rsid w:val="60CF0A83"/>
    <w:rsid w:val="60CF6AAE"/>
    <w:rsid w:val="60E14C06"/>
    <w:rsid w:val="60E26B96"/>
    <w:rsid w:val="60E33954"/>
    <w:rsid w:val="60EC1FB1"/>
    <w:rsid w:val="60EF0280"/>
    <w:rsid w:val="60FB0582"/>
    <w:rsid w:val="60FD3956"/>
    <w:rsid w:val="60FD6AF0"/>
    <w:rsid w:val="61003A11"/>
    <w:rsid w:val="610C6215"/>
    <w:rsid w:val="61125BD4"/>
    <w:rsid w:val="611E3D9A"/>
    <w:rsid w:val="612304D7"/>
    <w:rsid w:val="6125013E"/>
    <w:rsid w:val="61463D86"/>
    <w:rsid w:val="614A41F4"/>
    <w:rsid w:val="614E33EF"/>
    <w:rsid w:val="614F1C3F"/>
    <w:rsid w:val="61510261"/>
    <w:rsid w:val="615249B8"/>
    <w:rsid w:val="61566896"/>
    <w:rsid w:val="61586F59"/>
    <w:rsid w:val="6159009D"/>
    <w:rsid w:val="61624864"/>
    <w:rsid w:val="616A30FF"/>
    <w:rsid w:val="616F029E"/>
    <w:rsid w:val="61774F32"/>
    <w:rsid w:val="61811639"/>
    <w:rsid w:val="619608CF"/>
    <w:rsid w:val="619E0270"/>
    <w:rsid w:val="61A13D90"/>
    <w:rsid w:val="61A14DED"/>
    <w:rsid w:val="61A569D8"/>
    <w:rsid w:val="61A7424D"/>
    <w:rsid w:val="61B27112"/>
    <w:rsid w:val="61B841CB"/>
    <w:rsid w:val="61B87016"/>
    <w:rsid w:val="61BD46E1"/>
    <w:rsid w:val="61BD63C2"/>
    <w:rsid w:val="61C20821"/>
    <w:rsid w:val="61C525DA"/>
    <w:rsid w:val="61C931EE"/>
    <w:rsid w:val="61D87E27"/>
    <w:rsid w:val="61E10B69"/>
    <w:rsid w:val="61E13F55"/>
    <w:rsid w:val="61E41845"/>
    <w:rsid w:val="61E55E93"/>
    <w:rsid w:val="61E9755D"/>
    <w:rsid w:val="61EC2ED9"/>
    <w:rsid w:val="61FA312B"/>
    <w:rsid w:val="62007DF9"/>
    <w:rsid w:val="620E5834"/>
    <w:rsid w:val="62161EE7"/>
    <w:rsid w:val="6217788E"/>
    <w:rsid w:val="621F6920"/>
    <w:rsid w:val="623B192E"/>
    <w:rsid w:val="62432AD8"/>
    <w:rsid w:val="624340C4"/>
    <w:rsid w:val="62450496"/>
    <w:rsid w:val="624B6F5A"/>
    <w:rsid w:val="625131E7"/>
    <w:rsid w:val="626972E2"/>
    <w:rsid w:val="626B61F3"/>
    <w:rsid w:val="62827829"/>
    <w:rsid w:val="628437DC"/>
    <w:rsid w:val="62897FB5"/>
    <w:rsid w:val="628D74A8"/>
    <w:rsid w:val="629F3852"/>
    <w:rsid w:val="62B45573"/>
    <w:rsid w:val="62B72440"/>
    <w:rsid w:val="62BA5CD2"/>
    <w:rsid w:val="62BC40C5"/>
    <w:rsid w:val="62BF7941"/>
    <w:rsid w:val="62C576C5"/>
    <w:rsid w:val="62C61372"/>
    <w:rsid w:val="62C70B72"/>
    <w:rsid w:val="62CA5367"/>
    <w:rsid w:val="62CC69CE"/>
    <w:rsid w:val="62D050B0"/>
    <w:rsid w:val="62E53892"/>
    <w:rsid w:val="62EA7834"/>
    <w:rsid w:val="62EC7F44"/>
    <w:rsid w:val="62ED0314"/>
    <w:rsid w:val="62EE6140"/>
    <w:rsid w:val="62F3240F"/>
    <w:rsid w:val="62F46A4A"/>
    <w:rsid w:val="62FF7CFC"/>
    <w:rsid w:val="63023135"/>
    <w:rsid w:val="630A5603"/>
    <w:rsid w:val="630A6547"/>
    <w:rsid w:val="630F40FF"/>
    <w:rsid w:val="631512E0"/>
    <w:rsid w:val="631C63C6"/>
    <w:rsid w:val="631D3F77"/>
    <w:rsid w:val="631F45E2"/>
    <w:rsid w:val="63274DCD"/>
    <w:rsid w:val="63301C31"/>
    <w:rsid w:val="633F65BB"/>
    <w:rsid w:val="633F70A4"/>
    <w:rsid w:val="63701D07"/>
    <w:rsid w:val="63772F7F"/>
    <w:rsid w:val="63791AD9"/>
    <w:rsid w:val="63793AE9"/>
    <w:rsid w:val="637F41B1"/>
    <w:rsid w:val="63881C3B"/>
    <w:rsid w:val="638F3089"/>
    <w:rsid w:val="63933773"/>
    <w:rsid w:val="639A30CC"/>
    <w:rsid w:val="63AF7A81"/>
    <w:rsid w:val="63B53D21"/>
    <w:rsid w:val="63B714EB"/>
    <w:rsid w:val="63B720DC"/>
    <w:rsid w:val="63BD3CE5"/>
    <w:rsid w:val="63BD6C3B"/>
    <w:rsid w:val="63C15BF4"/>
    <w:rsid w:val="63C2699E"/>
    <w:rsid w:val="63D13E07"/>
    <w:rsid w:val="63D611AA"/>
    <w:rsid w:val="63D61326"/>
    <w:rsid w:val="63D77079"/>
    <w:rsid w:val="63E258B9"/>
    <w:rsid w:val="63E94B31"/>
    <w:rsid w:val="63EF268E"/>
    <w:rsid w:val="63F145D8"/>
    <w:rsid w:val="63F63922"/>
    <w:rsid w:val="63F732B3"/>
    <w:rsid w:val="64027328"/>
    <w:rsid w:val="640307C4"/>
    <w:rsid w:val="6403495E"/>
    <w:rsid w:val="640860AA"/>
    <w:rsid w:val="641842DD"/>
    <w:rsid w:val="642159C9"/>
    <w:rsid w:val="64277A3E"/>
    <w:rsid w:val="642A784D"/>
    <w:rsid w:val="643B64AC"/>
    <w:rsid w:val="64400F39"/>
    <w:rsid w:val="64511176"/>
    <w:rsid w:val="6452768A"/>
    <w:rsid w:val="64562B2B"/>
    <w:rsid w:val="6459125F"/>
    <w:rsid w:val="645A157C"/>
    <w:rsid w:val="64626A34"/>
    <w:rsid w:val="64643160"/>
    <w:rsid w:val="646C0DAF"/>
    <w:rsid w:val="64725E96"/>
    <w:rsid w:val="64762A09"/>
    <w:rsid w:val="647859DE"/>
    <w:rsid w:val="647D7002"/>
    <w:rsid w:val="64813C62"/>
    <w:rsid w:val="64815C98"/>
    <w:rsid w:val="648F4803"/>
    <w:rsid w:val="64A3559D"/>
    <w:rsid w:val="64BA3D1F"/>
    <w:rsid w:val="64BF6E56"/>
    <w:rsid w:val="64C11308"/>
    <w:rsid w:val="64C16584"/>
    <w:rsid w:val="64CF0635"/>
    <w:rsid w:val="64DB0461"/>
    <w:rsid w:val="64DC7409"/>
    <w:rsid w:val="64DD2396"/>
    <w:rsid w:val="64DE7FBA"/>
    <w:rsid w:val="64DF1971"/>
    <w:rsid w:val="64DF61C6"/>
    <w:rsid w:val="64E06252"/>
    <w:rsid w:val="64E51577"/>
    <w:rsid w:val="64EC39B4"/>
    <w:rsid w:val="64F04057"/>
    <w:rsid w:val="65094F3F"/>
    <w:rsid w:val="65095AA4"/>
    <w:rsid w:val="650A0C54"/>
    <w:rsid w:val="651167AD"/>
    <w:rsid w:val="65121AC8"/>
    <w:rsid w:val="65296E43"/>
    <w:rsid w:val="65382F5D"/>
    <w:rsid w:val="65482778"/>
    <w:rsid w:val="654C6DAE"/>
    <w:rsid w:val="654F11F2"/>
    <w:rsid w:val="65587F7D"/>
    <w:rsid w:val="655922EF"/>
    <w:rsid w:val="656513C8"/>
    <w:rsid w:val="656A4975"/>
    <w:rsid w:val="657A7428"/>
    <w:rsid w:val="657B2119"/>
    <w:rsid w:val="657E6492"/>
    <w:rsid w:val="657E6617"/>
    <w:rsid w:val="6582077D"/>
    <w:rsid w:val="658A0318"/>
    <w:rsid w:val="65930441"/>
    <w:rsid w:val="659E33F1"/>
    <w:rsid w:val="65A409A9"/>
    <w:rsid w:val="65B01B92"/>
    <w:rsid w:val="65B079DF"/>
    <w:rsid w:val="65C30155"/>
    <w:rsid w:val="65CB4420"/>
    <w:rsid w:val="65CC09E5"/>
    <w:rsid w:val="65D001C5"/>
    <w:rsid w:val="65D8544D"/>
    <w:rsid w:val="65D859A1"/>
    <w:rsid w:val="65D93AB4"/>
    <w:rsid w:val="65E31020"/>
    <w:rsid w:val="65E3667C"/>
    <w:rsid w:val="65E37A2B"/>
    <w:rsid w:val="65E64740"/>
    <w:rsid w:val="65F11613"/>
    <w:rsid w:val="65FB4582"/>
    <w:rsid w:val="66003467"/>
    <w:rsid w:val="66024B20"/>
    <w:rsid w:val="66026B76"/>
    <w:rsid w:val="6606236F"/>
    <w:rsid w:val="66080BB0"/>
    <w:rsid w:val="660933FD"/>
    <w:rsid w:val="661A5D31"/>
    <w:rsid w:val="661C0BF5"/>
    <w:rsid w:val="66204EF4"/>
    <w:rsid w:val="6621141A"/>
    <w:rsid w:val="662169AA"/>
    <w:rsid w:val="6624747E"/>
    <w:rsid w:val="66325E50"/>
    <w:rsid w:val="6635527D"/>
    <w:rsid w:val="663B4DB8"/>
    <w:rsid w:val="66431D12"/>
    <w:rsid w:val="66442465"/>
    <w:rsid w:val="6646418E"/>
    <w:rsid w:val="664724B3"/>
    <w:rsid w:val="66526FED"/>
    <w:rsid w:val="66577138"/>
    <w:rsid w:val="6661663F"/>
    <w:rsid w:val="66635ECB"/>
    <w:rsid w:val="66675497"/>
    <w:rsid w:val="66717323"/>
    <w:rsid w:val="667921EE"/>
    <w:rsid w:val="66797BD4"/>
    <w:rsid w:val="667B5B60"/>
    <w:rsid w:val="667F3066"/>
    <w:rsid w:val="66903D82"/>
    <w:rsid w:val="66972F34"/>
    <w:rsid w:val="669B7E9E"/>
    <w:rsid w:val="66A616A6"/>
    <w:rsid w:val="66B54F89"/>
    <w:rsid w:val="66B925D4"/>
    <w:rsid w:val="66C51034"/>
    <w:rsid w:val="66CF0D88"/>
    <w:rsid w:val="66D04571"/>
    <w:rsid w:val="66D464DE"/>
    <w:rsid w:val="66D72E9F"/>
    <w:rsid w:val="66E242C9"/>
    <w:rsid w:val="66E745DD"/>
    <w:rsid w:val="66EC4877"/>
    <w:rsid w:val="66F07B31"/>
    <w:rsid w:val="66FA2D61"/>
    <w:rsid w:val="66FA3FC3"/>
    <w:rsid w:val="6707087B"/>
    <w:rsid w:val="67117B83"/>
    <w:rsid w:val="6715235C"/>
    <w:rsid w:val="6715609E"/>
    <w:rsid w:val="671D6AC4"/>
    <w:rsid w:val="671E17F9"/>
    <w:rsid w:val="671E7200"/>
    <w:rsid w:val="673862E1"/>
    <w:rsid w:val="67420D7A"/>
    <w:rsid w:val="67421BB2"/>
    <w:rsid w:val="674D4AA5"/>
    <w:rsid w:val="6751243B"/>
    <w:rsid w:val="67540E94"/>
    <w:rsid w:val="67575A1F"/>
    <w:rsid w:val="67746E55"/>
    <w:rsid w:val="6777416D"/>
    <w:rsid w:val="67827B75"/>
    <w:rsid w:val="67910283"/>
    <w:rsid w:val="67934BD5"/>
    <w:rsid w:val="67A665A5"/>
    <w:rsid w:val="67B3143F"/>
    <w:rsid w:val="67B87897"/>
    <w:rsid w:val="67BD2538"/>
    <w:rsid w:val="67C02043"/>
    <w:rsid w:val="67C21CEC"/>
    <w:rsid w:val="67C21D54"/>
    <w:rsid w:val="67D26364"/>
    <w:rsid w:val="67DB4415"/>
    <w:rsid w:val="67DC7EE2"/>
    <w:rsid w:val="67E454AA"/>
    <w:rsid w:val="67E61901"/>
    <w:rsid w:val="67EA63F2"/>
    <w:rsid w:val="67EF188B"/>
    <w:rsid w:val="68040C4E"/>
    <w:rsid w:val="680703AB"/>
    <w:rsid w:val="680D19BA"/>
    <w:rsid w:val="681443C4"/>
    <w:rsid w:val="6817594D"/>
    <w:rsid w:val="68180CBE"/>
    <w:rsid w:val="68261A1F"/>
    <w:rsid w:val="682626E8"/>
    <w:rsid w:val="68306335"/>
    <w:rsid w:val="68385ED5"/>
    <w:rsid w:val="68475F8F"/>
    <w:rsid w:val="68487926"/>
    <w:rsid w:val="684901F7"/>
    <w:rsid w:val="68494CE2"/>
    <w:rsid w:val="68495616"/>
    <w:rsid w:val="6855283B"/>
    <w:rsid w:val="68573A78"/>
    <w:rsid w:val="685E2900"/>
    <w:rsid w:val="68635AE3"/>
    <w:rsid w:val="68640798"/>
    <w:rsid w:val="686710FC"/>
    <w:rsid w:val="686816AC"/>
    <w:rsid w:val="686B2DC3"/>
    <w:rsid w:val="686F50F5"/>
    <w:rsid w:val="687868A8"/>
    <w:rsid w:val="687929CC"/>
    <w:rsid w:val="687A3C15"/>
    <w:rsid w:val="687A6AC9"/>
    <w:rsid w:val="688C39DB"/>
    <w:rsid w:val="688F045C"/>
    <w:rsid w:val="689532B9"/>
    <w:rsid w:val="689D1039"/>
    <w:rsid w:val="689F4A37"/>
    <w:rsid w:val="68A61D68"/>
    <w:rsid w:val="68A669F5"/>
    <w:rsid w:val="68A84360"/>
    <w:rsid w:val="68AA5D91"/>
    <w:rsid w:val="68AF60DC"/>
    <w:rsid w:val="68B0632D"/>
    <w:rsid w:val="68B11956"/>
    <w:rsid w:val="68C11696"/>
    <w:rsid w:val="68C24B85"/>
    <w:rsid w:val="68C73DE4"/>
    <w:rsid w:val="68D01145"/>
    <w:rsid w:val="68DF079E"/>
    <w:rsid w:val="68EE768B"/>
    <w:rsid w:val="68EF0610"/>
    <w:rsid w:val="68EF2E71"/>
    <w:rsid w:val="68F50BDB"/>
    <w:rsid w:val="68F57154"/>
    <w:rsid w:val="69054402"/>
    <w:rsid w:val="69086E4F"/>
    <w:rsid w:val="690E4EA8"/>
    <w:rsid w:val="69140FBB"/>
    <w:rsid w:val="69142029"/>
    <w:rsid w:val="691E5D7A"/>
    <w:rsid w:val="69201556"/>
    <w:rsid w:val="69267B99"/>
    <w:rsid w:val="69327767"/>
    <w:rsid w:val="693C0F37"/>
    <w:rsid w:val="693D267C"/>
    <w:rsid w:val="69404079"/>
    <w:rsid w:val="694D2880"/>
    <w:rsid w:val="694E1228"/>
    <w:rsid w:val="695D29BE"/>
    <w:rsid w:val="69613B9C"/>
    <w:rsid w:val="6962700A"/>
    <w:rsid w:val="69641BE6"/>
    <w:rsid w:val="696A60C3"/>
    <w:rsid w:val="697867BD"/>
    <w:rsid w:val="69816D10"/>
    <w:rsid w:val="69835D13"/>
    <w:rsid w:val="69857628"/>
    <w:rsid w:val="69921963"/>
    <w:rsid w:val="69996C47"/>
    <w:rsid w:val="69B3269D"/>
    <w:rsid w:val="69B661F2"/>
    <w:rsid w:val="69B709DD"/>
    <w:rsid w:val="69CB3BF3"/>
    <w:rsid w:val="69D02116"/>
    <w:rsid w:val="69D03F8A"/>
    <w:rsid w:val="69DD31EA"/>
    <w:rsid w:val="69E428C3"/>
    <w:rsid w:val="69F52CD2"/>
    <w:rsid w:val="69F659CE"/>
    <w:rsid w:val="69F80DF4"/>
    <w:rsid w:val="6A007ABB"/>
    <w:rsid w:val="6A020AD0"/>
    <w:rsid w:val="6A023495"/>
    <w:rsid w:val="6A056946"/>
    <w:rsid w:val="6A133477"/>
    <w:rsid w:val="6A1A0F07"/>
    <w:rsid w:val="6A1A4158"/>
    <w:rsid w:val="6A1C09F7"/>
    <w:rsid w:val="6A1E3BAB"/>
    <w:rsid w:val="6A1F4CD1"/>
    <w:rsid w:val="6A1F751D"/>
    <w:rsid w:val="6A2133D5"/>
    <w:rsid w:val="6A21679B"/>
    <w:rsid w:val="6A2548FA"/>
    <w:rsid w:val="6A262BD8"/>
    <w:rsid w:val="6A334D37"/>
    <w:rsid w:val="6A336C8F"/>
    <w:rsid w:val="6A352FD8"/>
    <w:rsid w:val="6A382059"/>
    <w:rsid w:val="6A50753A"/>
    <w:rsid w:val="6A525779"/>
    <w:rsid w:val="6A605A3E"/>
    <w:rsid w:val="6A633B27"/>
    <w:rsid w:val="6A7C389A"/>
    <w:rsid w:val="6A824D26"/>
    <w:rsid w:val="6A85492A"/>
    <w:rsid w:val="6A864F25"/>
    <w:rsid w:val="6A890943"/>
    <w:rsid w:val="6A8E37DA"/>
    <w:rsid w:val="6A960F27"/>
    <w:rsid w:val="6A9C5FFF"/>
    <w:rsid w:val="6A9F3489"/>
    <w:rsid w:val="6AAB206A"/>
    <w:rsid w:val="6AAE10A3"/>
    <w:rsid w:val="6AB21579"/>
    <w:rsid w:val="6AB82E08"/>
    <w:rsid w:val="6ADB3899"/>
    <w:rsid w:val="6AE44E0A"/>
    <w:rsid w:val="6AE8269B"/>
    <w:rsid w:val="6AF11713"/>
    <w:rsid w:val="6AF66343"/>
    <w:rsid w:val="6AF823B1"/>
    <w:rsid w:val="6B0D49BF"/>
    <w:rsid w:val="6B2356EB"/>
    <w:rsid w:val="6B237E9F"/>
    <w:rsid w:val="6B242854"/>
    <w:rsid w:val="6B30489D"/>
    <w:rsid w:val="6B37549F"/>
    <w:rsid w:val="6B3920E0"/>
    <w:rsid w:val="6B3C415D"/>
    <w:rsid w:val="6B593C9C"/>
    <w:rsid w:val="6B5B49C7"/>
    <w:rsid w:val="6B5E6B5B"/>
    <w:rsid w:val="6B607C15"/>
    <w:rsid w:val="6B621F7F"/>
    <w:rsid w:val="6B6522C5"/>
    <w:rsid w:val="6B6E606F"/>
    <w:rsid w:val="6B7F55DB"/>
    <w:rsid w:val="6B817452"/>
    <w:rsid w:val="6B876FF4"/>
    <w:rsid w:val="6B8A606E"/>
    <w:rsid w:val="6B9C00B1"/>
    <w:rsid w:val="6BA3757E"/>
    <w:rsid w:val="6BA446A0"/>
    <w:rsid w:val="6BA5709B"/>
    <w:rsid w:val="6BA74D50"/>
    <w:rsid w:val="6BAB345E"/>
    <w:rsid w:val="6BAC1BCD"/>
    <w:rsid w:val="6BB11247"/>
    <w:rsid w:val="6BB47106"/>
    <w:rsid w:val="6BBA6160"/>
    <w:rsid w:val="6BCE2EEE"/>
    <w:rsid w:val="6BCF6915"/>
    <w:rsid w:val="6BD15DCB"/>
    <w:rsid w:val="6BD43792"/>
    <w:rsid w:val="6BDB272A"/>
    <w:rsid w:val="6BDF3289"/>
    <w:rsid w:val="6BDF34F8"/>
    <w:rsid w:val="6BE27DD6"/>
    <w:rsid w:val="6BE33AFE"/>
    <w:rsid w:val="6BE914C6"/>
    <w:rsid w:val="6BEB4213"/>
    <w:rsid w:val="6C014690"/>
    <w:rsid w:val="6C03431D"/>
    <w:rsid w:val="6C0509B4"/>
    <w:rsid w:val="6C05548A"/>
    <w:rsid w:val="6C092F74"/>
    <w:rsid w:val="6C0D0EE9"/>
    <w:rsid w:val="6C14726A"/>
    <w:rsid w:val="6C1A52FF"/>
    <w:rsid w:val="6C1D7ED6"/>
    <w:rsid w:val="6C1F3139"/>
    <w:rsid w:val="6C232E17"/>
    <w:rsid w:val="6C2775CA"/>
    <w:rsid w:val="6C34294B"/>
    <w:rsid w:val="6C343AED"/>
    <w:rsid w:val="6C350D84"/>
    <w:rsid w:val="6C36145C"/>
    <w:rsid w:val="6C385126"/>
    <w:rsid w:val="6C3D70BD"/>
    <w:rsid w:val="6C432F55"/>
    <w:rsid w:val="6C4D1859"/>
    <w:rsid w:val="6C5E4E0C"/>
    <w:rsid w:val="6C5E4EFD"/>
    <w:rsid w:val="6C693F5B"/>
    <w:rsid w:val="6C6B1432"/>
    <w:rsid w:val="6C782B6D"/>
    <w:rsid w:val="6C7D26AE"/>
    <w:rsid w:val="6C7F08B8"/>
    <w:rsid w:val="6C886139"/>
    <w:rsid w:val="6C982183"/>
    <w:rsid w:val="6C9978EB"/>
    <w:rsid w:val="6C9F3BB5"/>
    <w:rsid w:val="6CB1510E"/>
    <w:rsid w:val="6CB25BFD"/>
    <w:rsid w:val="6CB717F8"/>
    <w:rsid w:val="6CB93897"/>
    <w:rsid w:val="6CBC57F1"/>
    <w:rsid w:val="6CC4260E"/>
    <w:rsid w:val="6CC45929"/>
    <w:rsid w:val="6CCF3682"/>
    <w:rsid w:val="6CCF53A6"/>
    <w:rsid w:val="6CD049B2"/>
    <w:rsid w:val="6CDA352C"/>
    <w:rsid w:val="6CEF05AA"/>
    <w:rsid w:val="6CF20DFB"/>
    <w:rsid w:val="6CF2645E"/>
    <w:rsid w:val="6CFD6CF5"/>
    <w:rsid w:val="6D096618"/>
    <w:rsid w:val="6D111870"/>
    <w:rsid w:val="6D1968F4"/>
    <w:rsid w:val="6D254B2E"/>
    <w:rsid w:val="6D337380"/>
    <w:rsid w:val="6D374A1A"/>
    <w:rsid w:val="6D386ECF"/>
    <w:rsid w:val="6D397641"/>
    <w:rsid w:val="6D3C14AD"/>
    <w:rsid w:val="6D4836BF"/>
    <w:rsid w:val="6D521ADB"/>
    <w:rsid w:val="6D535A6A"/>
    <w:rsid w:val="6D5779A9"/>
    <w:rsid w:val="6D5919AA"/>
    <w:rsid w:val="6D5A56FB"/>
    <w:rsid w:val="6D5D0AE2"/>
    <w:rsid w:val="6D5E4F35"/>
    <w:rsid w:val="6D613DE0"/>
    <w:rsid w:val="6D695D86"/>
    <w:rsid w:val="6D6F212C"/>
    <w:rsid w:val="6D745EE4"/>
    <w:rsid w:val="6D786975"/>
    <w:rsid w:val="6D7C0053"/>
    <w:rsid w:val="6D7C45E4"/>
    <w:rsid w:val="6D885311"/>
    <w:rsid w:val="6D8935C6"/>
    <w:rsid w:val="6D897B54"/>
    <w:rsid w:val="6D913036"/>
    <w:rsid w:val="6D980A07"/>
    <w:rsid w:val="6D9D51E2"/>
    <w:rsid w:val="6DA17029"/>
    <w:rsid w:val="6DA50704"/>
    <w:rsid w:val="6DAA1E6A"/>
    <w:rsid w:val="6DB05E64"/>
    <w:rsid w:val="6DBFB97B"/>
    <w:rsid w:val="6DC26BBE"/>
    <w:rsid w:val="6DC3080B"/>
    <w:rsid w:val="6DC400B0"/>
    <w:rsid w:val="6DC94B85"/>
    <w:rsid w:val="6DD615AA"/>
    <w:rsid w:val="6DDA577D"/>
    <w:rsid w:val="6DEC15F3"/>
    <w:rsid w:val="6DEE394B"/>
    <w:rsid w:val="6DEF7C85"/>
    <w:rsid w:val="6DFA6866"/>
    <w:rsid w:val="6E002496"/>
    <w:rsid w:val="6E0A01E2"/>
    <w:rsid w:val="6E1858AC"/>
    <w:rsid w:val="6E2B4DE7"/>
    <w:rsid w:val="6E3110BF"/>
    <w:rsid w:val="6E4335C7"/>
    <w:rsid w:val="6E510A2B"/>
    <w:rsid w:val="6E6678D7"/>
    <w:rsid w:val="6E743DDE"/>
    <w:rsid w:val="6E773724"/>
    <w:rsid w:val="6E7C0168"/>
    <w:rsid w:val="6E7D4845"/>
    <w:rsid w:val="6E851B72"/>
    <w:rsid w:val="6E902982"/>
    <w:rsid w:val="6E94241B"/>
    <w:rsid w:val="6EA81E47"/>
    <w:rsid w:val="6EAC24F3"/>
    <w:rsid w:val="6EBA5107"/>
    <w:rsid w:val="6EC1667D"/>
    <w:rsid w:val="6EC23EA5"/>
    <w:rsid w:val="6ECA7AA6"/>
    <w:rsid w:val="6ECE5496"/>
    <w:rsid w:val="6EDA62CF"/>
    <w:rsid w:val="6EDC6E14"/>
    <w:rsid w:val="6EE44C46"/>
    <w:rsid w:val="6EE520ED"/>
    <w:rsid w:val="6EEF1AE2"/>
    <w:rsid w:val="6EF02FFE"/>
    <w:rsid w:val="6EF21DA7"/>
    <w:rsid w:val="6F03327E"/>
    <w:rsid w:val="6F0C4EB2"/>
    <w:rsid w:val="6F117708"/>
    <w:rsid w:val="6F1E08B9"/>
    <w:rsid w:val="6F1F21EF"/>
    <w:rsid w:val="6F2400FA"/>
    <w:rsid w:val="6F263120"/>
    <w:rsid w:val="6F265E66"/>
    <w:rsid w:val="6F2853BB"/>
    <w:rsid w:val="6F3677C2"/>
    <w:rsid w:val="6F425582"/>
    <w:rsid w:val="6F444171"/>
    <w:rsid w:val="6F4663CF"/>
    <w:rsid w:val="6F504042"/>
    <w:rsid w:val="6F5045DE"/>
    <w:rsid w:val="6F52448E"/>
    <w:rsid w:val="6F5941FF"/>
    <w:rsid w:val="6F5E436F"/>
    <w:rsid w:val="6F5F36C1"/>
    <w:rsid w:val="6F644071"/>
    <w:rsid w:val="6F6B2FA3"/>
    <w:rsid w:val="6F756388"/>
    <w:rsid w:val="6F7577A8"/>
    <w:rsid w:val="6F78542C"/>
    <w:rsid w:val="6F7B6851"/>
    <w:rsid w:val="6F7F468A"/>
    <w:rsid w:val="6F810FDD"/>
    <w:rsid w:val="6F824498"/>
    <w:rsid w:val="6F82603F"/>
    <w:rsid w:val="6F900ED1"/>
    <w:rsid w:val="6F9A70E2"/>
    <w:rsid w:val="6FA57EE4"/>
    <w:rsid w:val="6FB92A1D"/>
    <w:rsid w:val="6FBB4706"/>
    <w:rsid w:val="6FCF6FCF"/>
    <w:rsid w:val="6FD6258B"/>
    <w:rsid w:val="6FD64B96"/>
    <w:rsid w:val="6FD83EDF"/>
    <w:rsid w:val="6FD94B0B"/>
    <w:rsid w:val="6FD9DBC1"/>
    <w:rsid w:val="6FDC0B5E"/>
    <w:rsid w:val="6FDE6EC1"/>
    <w:rsid w:val="6FE03188"/>
    <w:rsid w:val="6FF27558"/>
    <w:rsid w:val="6FF56B6D"/>
    <w:rsid w:val="6FFF4CA6"/>
    <w:rsid w:val="700A52F1"/>
    <w:rsid w:val="701732DC"/>
    <w:rsid w:val="70183657"/>
    <w:rsid w:val="7019749B"/>
    <w:rsid w:val="701D223E"/>
    <w:rsid w:val="702F29BD"/>
    <w:rsid w:val="7031671F"/>
    <w:rsid w:val="703464BA"/>
    <w:rsid w:val="70424651"/>
    <w:rsid w:val="704A6C85"/>
    <w:rsid w:val="70572EE7"/>
    <w:rsid w:val="70694D8B"/>
    <w:rsid w:val="707372D1"/>
    <w:rsid w:val="70764657"/>
    <w:rsid w:val="70767A23"/>
    <w:rsid w:val="707F6A28"/>
    <w:rsid w:val="708D5A30"/>
    <w:rsid w:val="709666E2"/>
    <w:rsid w:val="709847A8"/>
    <w:rsid w:val="709C4DDD"/>
    <w:rsid w:val="70A50DF7"/>
    <w:rsid w:val="70A510B4"/>
    <w:rsid w:val="70A96629"/>
    <w:rsid w:val="70AD00EC"/>
    <w:rsid w:val="70B0037B"/>
    <w:rsid w:val="70BD5AA5"/>
    <w:rsid w:val="70C15A7A"/>
    <w:rsid w:val="70C249D3"/>
    <w:rsid w:val="70C97B98"/>
    <w:rsid w:val="70CD1743"/>
    <w:rsid w:val="70D92070"/>
    <w:rsid w:val="70D92C21"/>
    <w:rsid w:val="70DA45C1"/>
    <w:rsid w:val="70E0789E"/>
    <w:rsid w:val="70ED1B07"/>
    <w:rsid w:val="70ED5039"/>
    <w:rsid w:val="70F4614B"/>
    <w:rsid w:val="70F47F0C"/>
    <w:rsid w:val="71000B0A"/>
    <w:rsid w:val="71006672"/>
    <w:rsid w:val="710A5D87"/>
    <w:rsid w:val="71153F1F"/>
    <w:rsid w:val="71154058"/>
    <w:rsid w:val="711C2C16"/>
    <w:rsid w:val="71236AA4"/>
    <w:rsid w:val="71291F69"/>
    <w:rsid w:val="71347A53"/>
    <w:rsid w:val="714101B2"/>
    <w:rsid w:val="7142283A"/>
    <w:rsid w:val="714544C9"/>
    <w:rsid w:val="714B5C0C"/>
    <w:rsid w:val="71534DB4"/>
    <w:rsid w:val="71551701"/>
    <w:rsid w:val="71572915"/>
    <w:rsid w:val="715C79C9"/>
    <w:rsid w:val="71676AFD"/>
    <w:rsid w:val="7168718A"/>
    <w:rsid w:val="716909EA"/>
    <w:rsid w:val="716C1B16"/>
    <w:rsid w:val="71817C9C"/>
    <w:rsid w:val="71861418"/>
    <w:rsid w:val="71865F17"/>
    <w:rsid w:val="71905B37"/>
    <w:rsid w:val="71906BB3"/>
    <w:rsid w:val="71A37FFE"/>
    <w:rsid w:val="71A7442E"/>
    <w:rsid w:val="71AF3959"/>
    <w:rsid w:val="71B51DD2"/>
    <w:rsid w:val="71B8163E"/>
    <w:rsid w:val="71BD5198"/>
    <w:rsid w:val="71C17AC3"/>
    <w:rsid w:val="71C20952"/>
    <w:rsid w:val="71CB425E"/>
    <w:rsid w:val="71E06806"/>
    <w:rsid w:val="71F22ADC"/>
    <w:rsid w:val="7200255C"/>
    <w:rsid w:val="72026631"/>
    <w:rsid w:val="72204DE8"/>
    <w:rsid w:val="722B5072"/>
    <w:rsid w:val="72315A98"/>
    <w:rsid w:val="72334F35"/>
    <w:rsid w:val="72353E5C"/>
    <w:rsid w:val="723A2397"/>
    <w:rsid w:val="723E5736"/>
    <w:rsid w:val="724B1E1B"/>
    <w:rsid w:val="724D3D0D"/>
    <w:rsid w:val="725A5EB1"/>
    <w:rsid w:val="72664C3B"/>
    <w:rsid w:val="72761571"/>
    <w:rsid w:val="727970AA"/>
    <w:rsid w:val="727E1C99"/>
    <w:rsid w:val="727F35AF"/>
    <w:rsid w:val="727F3C93"/>
    <w:rsid w:val="72803477"/>
    <w:rsid w:val="728842B6"/>
    <w:rsid w:val="7298679A"/>
    <w:rsid w:val="72C0007A"/>
    <w:rsid w:val="72D130AD"/>
    <w:rsid w:val="72DD7DF4"/>
    <w:rsid w:val="72DF318C"/>
    <w:rsid w:val="72E56133"/>
    <w:rsid w:val="72EB625D"/>
    <w:rsid w:val="72F15540"/>
    <w:rsid w:val="72F71B80"/>
    <w:rsid w:val="730611DA"/>
    <w:rsid w:val="73072C8B"/>
    <w:rsid w:val="730B79B6"/>
    <w:rsid w:val="7313533B"/>
    <w:rsid w:val="73151BA3"/>
    <w:rsid w:val="7317324B"/>
    <w:rsid w:val="73207BE7"/>
    <w:rsid w:val="732979AF"/>
    <w:rsid w:val="733A1D93"/>
    <w:rsid w:val="733B69C0"/>
    <w:rsid w:val="73454A87"/>
    <w:rsid w:val="734C3C64"/>
    <w:rsid w:val="7354093D"/>
    <w:rsid w:val="73554B50"/>
    <w:rsid w:val="73632378"/>
    <w:rsid w:val="7364743B"/>
    <w:rsid w:val="736A0BF7"/>
    <w:rsid w:val="73724A90"/>
    <w:rsid w:val="73757947"/>
    <w:rsid w:val="73761564"/>
    <w:rsid w:val="737D4680"/>
    <w:rsid w:val="739317BB"/>
    <w:rsid w:val="7398321B"/>
    <w:rsid w:val="73A171D4"/>
    <w:rsid w:val="73A37903"/>
    <w:rsid w:val="73AF4024"/>
    <w:rsid w:val="73B10FC9"/>
    <w:rsid w:val="73B13389"/>
    <w:rsid w:val="73B40104"/>
    <w:rsid w:val="73B52E88"/>
    <w:rsid w:val="73BA59A8"/>
    <w:rsid w:val="73BEB2C4"/>
    <w:rsid w:val="73C96DF3"/>
    <w:rsid w:val="73CD6DF1"/>
    <w:rsid w:val="73D31A56"/>
    <w:rsid w:val="73D370DB"/>
    <w:rsid w:val="73D85A87"/>
    <w:rsid w:val="73DD63E3"/>
    <w:rsid w:val="73DD758D"/>
    <w:rsid w:val="73E513C7"/>
    <w:rsid w:val="73E61E7B"/>
    <w:rsid w:val="73ED0AC3"/>
    <w:rsid w:val="73F01D7D"/>
    <w:rsid w:val="73F166DC"/>
    <w:rsid w:val="73FA57AA"/>
    <w:rsid w:val="73FB3713"/>
    <w:rsid w:val="73FF1B94"/>
    <w:rsid w:val="740C55A5"/>
    <w:rsid w:val="740D28E4"/>
    <w:rsid w:val="74145275"/>
    <w:rsid w:val="74154038"/>
    <w:rsid w:val="741827E5"/>
    <w:rsid w:val="7418778A"/>
    <w:rsid w:val="742B13F8"/>
    <w:rsid w:val="742E12C7"/>
    <w:rsid w:val="742E6D6E"/>
    <w:rsid w:val="743048E9"/>
    <w:rsid w:val="743823F9"/>
    <w:rsid w:val="7439618A"/>
    <w:rsid w:val="743C6675"/>
    <w:rsid w:val="7443114A"/>
    <w:rsid w:val="7444008D"/>
    <w:rsid w:val="74473A19"/>
    <w:rsid w:val="7447710B"/>
    <w:rsid w:val="744B461A"/>
    <w:rsid w:val="745858D3"/>
    <w:rsid w:val="745869A2"/>
    <w:rsid w:val="745B6D53"/>
    <w:rsid w:val="7468243F"/>
    <w:rsid w:val="74687570"/>
    <w:rsid w:val="746B702B"/>
    <w:rsid w:val="74707BB5"/>
    <w:rsid w:val="74723AA4"/>
    <w:rsid w:val="747F6D71"/>
    <w:rsid w:val="74845433"/>
    <w:rsid w:val="74894F2C"/>
    <w:rsid w:val="74930A9F"/>
    <w:rsid w:val="74962E5B"/>
    <w:rsid w:val="749E22CB"/>
    <w:rsid w:val="74A014C5"/>
    <w:rsid w:val="74A237B6"/>
    <w:rsid w:val="74A44BB8"/>
    <w:rsid w:val="74B604E9"/>
    <w:rsid w:val="74B6603F"/>
    <w:rsid w:val="74C77B2C"/>
    <w:rsid w:val="74CC2293"/>
    <w:rsid w:val="74DA4029"/>
    <w:rsid w:val="74E11969"/>
    <w:rsid w:val="74F02696"/>
    <w:rsid w:val="74F574ED"/>
    <w:rsid w:val="74F63C87"/>
    <w:rsid w:val="750040E5"/>
    <w:rsid w:val="75121FCD"/>
    <w:rsid w:val="751416D7"/>
    <w:rsid w:val="75264CAB"/>
    <w:rsid w:val="7545164C"/>
    <w:rsid w:val="754615EE"/>
    <w:rsid w:val="7556079E"/>
    <w:rsid w:val="75654148"/>
    <w:rsid w:val="75681D9B"/>
    <w:rsid w:val="75683A9A"/>
    <w:rsid w:val="757062ED"/>
    <w:rsid w:val="7573093A"/>
    <w:rsid w:val="757908CB"/>
    <w:rsid w:val="75833C44"/>
    <w:rsid w:val="7583638E"/>
    <w:rsid w:val="758B09ED"/>
    <w:rsid w:val="759D219A"/>
    <w:rsid w:val="759D40B4"/>
    <w:rsid w:val="75A529AC"/>
    <w:rsid w:val="75A90976"/>
    <w:rsid w:val="75A92E6C"/>
    <w:rsid w:val="75B83B33"/>
    <w:rsid w:val="75B865C0"/>
    <w:rsid w:val="75C33304"/>
    <w:rsid w:val="75C427B9"/>
    <w:rsid w:val="75C61A9A"/>
    <w:rsid w:val="75C7458D"/>
    <w:rsid w:val="75CB3AB1"/>
    <w:rsid w:val="75CC21FD"/>
    <w:rsid w:val="75CE090F"/>
    <w:rsid w:val="75E9365D"/>
    <w:rsid w:val="75EC5CA6"/>
    <w:rsid w:val="75F17554"/>
    <w:rsid w:val="75F7B565"/>
    <w:rsid w:val="76020B5F"/>
    <w:rsid w:val="76030916"/>
    <w:rsid w:val="76036180"/>
    <w:rsid w:val="761269F7"/>
    <w:rsid w:val="76155A07"/>
    <w:rsid w:val="761D074B"/>
    <w:rsid w:val="762C412C"/>
    <w:rsid w:val="76320B6B"/>
    <w:rsid w:val="76362F62"/>
    <w:rsid w:val="76414AB1"/>
    <w:rsid w:val="76431DDB"/>
    <w:rsid w:val="764460CB"/>
    <w:rsid w:val="76464ABD"/>
    <w:rsid w:val="76472C7C"/>
    <w:rsid w:val="764A0DBA"/>
    <w:rsid w:val="764A6AE2"/>
    <w:rsid w:val="7651190F"/>
    <w:rsid w:val="765362B1"/>
    <w:rsid w:val="7657199D"/>
    <w:rsid w:val="765C22FC"/>
    <w:rsid w:val="7668332C"/>
    <w:rsid w:val="766F5731"/>
    <w:rsid w:val="76765BDC"/>
    <w:rsid w:val="767E39E6"/>
    <w:rsid w:val="767E45C3"/>
    <w:rsid w:val="76822D72"/>
    <w:rsid w:val="76A55895"/>
    <w:rsid w:val="76AA2074"/>
    <w:rsid w:val="76AF2BC0"/>
    <w:rsid w:val="76B1178A"/>
    <w:rsid w:val="76B3533F"/>
    <w:rsid w:val="76B605D2"/>
    <w:rsid w:val="76BD604F"/>
    <w:rsid w:val="76C0615D"/>
    <w:rsid w:val="76C3623A"/>
    <w:rsid w:val="76D57BDB"/>
    <w:rsid w:val="76E45101"/>
    <w:rsid w:val="76E610CA"/>
    <w:rsid w:val="76F1072C"/>
    <w:rsid w:val="76F54EC6"/>
    <w:rsid w:val="76F844C8"/>
    <w:rsid w:val="76FC08C7"/>
    <w:rsid w:val="76FF5373"/>
    <w:rsid w:val="7700734A"/>
    <w:rsid w:val="77146967"/>
    <w:rsid w:val="771658F2"/>
    <w:rsid w:val="7721608D"/>
    <w:rsid w:val="772C3CD9"/>
    <w:rsid w:val="77370EA6"/>
    <w:rsid w:val="774B11CD"/>
    <w:rsid w:val="774E0FD1"/>
    <w:rsid w:val="775C7EFA"/>
    <w:rsid w:val="7761508E"/>
    <w:rsid w:val="77626671"/>
    <w:rsid w:val="776E22AB"/>
    <w:rsid w:val="776F2D1F"/>
    <w:rsid w:val="77717641"/>
    <w:rsid w:val="777F2740"/>
    <w:rsid w:val="777F6E8B"/>
    <w:rsid w:val="77826543"/>
    <w:rsid w:val="77830B5D"/>
    <w:rsid w:val="778433A2"/>
    <w:rsid w:val="77992906"/>
    <w:rsid w:val="779F2376"/>
    <w:rsid w:val="77A62DC3"/>
    <w:rsid w:val="77A66C1C"/>
    <w:rsid w:val="77AA2436"/>
    <w:rsid w:val="77AD4315"/>
    <w:rsid w:val="77BE6353"/>
    <w:rsid w:val="77C8403D"/>
    <w:rsid w:val="77CA089F"/>
    <w:rsid w:val="77D0632F"/>
    <w:rsid w:val="77DA5BF1"/>
    <w:rsid w:val="77DB7A53"/>
    <w:rsid w:val="77F245DF"/>
    <w:rsid w:val="77F95516"/>
    <w:rsid w:val="77FC6FA7"/>
    <w:rsid w:val="781C3AF2"/>
    <w:rsid w:val="78204BB4"/>
    <w:rsid w:val="78212C2A"/>
    <w:rsid w:val="78266F1C"/>
    <w:rsid w:val="782D6ABD"/>
    <w:rsid w:val="782F6791"/>
    <w:rsid w:val="78327182"/>
    <w:rsid w:val="783E03B5"/>
    <w:rsid w:val="784034C5"/>
    <w:rsid w:val="78450F7E"/>
    <w:rsid w:val="78501F35"/>
    <w:rsid w:val="78581872"/>
    <w:rsid w:val="7861233A"/>
    <w:rsid w:val="786D41D0"/>
    <w:rsid w:val="78735DDF"/>
    <w:rsid w:val="787C08D6"/>
    <w:rsid w:val="787F11F1"/>
    <w:rsid w:val="788D222F"/>
    <w:rsid w:val="78920CBF"/>
    <w:rsid w:val="789353D6"/>
    <w:rsid w:val="789C09E6"/>
    <w:rsid w:val="789F7A01"/>
    <w:rsid w:val="78A46071"/>
    <w:rsid w:val="78AB5582"/>
    <w:rsid w:val="78AB5A81"/>
    <w:rsid w:val="78AC098D"/>
    <w:rsid w:val="78B3706F"/>
    <w:rsid w:val="78BA7DD4"/>
    <w:rsid w:val="78C133E3"/>
    <w:rsid w:val="78C45D01"/>
    <w:rsid w:val="78D23EDD"/>
    <w:rsid w:val="78DF764A"/>
    <w:rsid w:val="78E12950"/>
    <w:rsid w:val="78E5722B"/>
    <w:rsid w:val="79082C5C"/>
    <w:rsid w:val="790A26E2"/>
    <w:rsid w:val="790B27B6"/>
    <w:rsid w:val="790C0905"/>
    <w:rsid w:val="790F4F68"/>
    <w:rsid w:val="79192611"/>
    <w:rsid w:val="792D3EC4"/>
    <w:rsid w:val="793C36CF"/>
    <w:rsid w:val="793F6BFF"/>
    <w:rsid w:val="7945151B"/>
    <w:rsid w:val="79484EEE"/>
    <w:rsid w:val="794F710F"/>
    <w:rsid w:val="7963370D"/>
    <w:rsid w:val="79711B38"/>
    <w:rsid w:val="797601F7"/>
    <w:rsid w:val="797B718D"/>
    <w:rsid w:val="797C2B03"/>
    <w:rsid w:val="799547E7"/>
    <w:rsid w:val="799B7D96"/>
    <w:rsid w:val="799D080C"/>
    <w:rsid w:val="79A311CB"/>
    <w:rsid w:val="79B67A67"/>
    <w:rsid w:val="79C045FC"/>
    <w:rsid w:val="79D063CA"/>
    <w:rsid w:val="79D12475"/>
    <w:rsid w:val="79D23B78"/>
    <w:rsid w:val="79D80954"/>
    <w:rsid w:val="79D928B9"/>
    <w:rsid w:val="79DA6196"/>
    <w:rsid w:val="79E414B1"/>
    <w:rsid w:val="79E94424"/>
    <w:rsid w:val="79EA6728"/>
    <w:rsid w:val="79F277DA"/>
    <w:rsid w:val="79F84832"/>
    <w:rsid w:val="7A0042A9"/>
    <w:rsid w:val="7A04390C"/>
    <w:rsid w:val="7A161162"/>
    <w:rsid w:val="7A23460B"/>
    <w:rsid w:val="7A273398"/>
    <w:rsid w:val="7A290139"/>
    <w:rsid w:val="7A360C83"/>
    <w:rsid w:val="7A364185"/>
    <w:rsid w:val="7A37290B"/>
    <w:rsid w:val="7A3C66A2"/>
    <w:rsid w:val="7A3D40AF"/>
    <w:rsid w:val="7A423AFA"/>
    <w:rsid w:val="7A4453F0"/>
    <w:rsid w:val="7A4C421E"/>
    <w:rsid w:val="7A5250B9"/>
    <w:rsid w:val="7A557FA1"/>
    <w:rsid w:val="7A5823DA"/>
    <w:rsid w:val="7A5F3A56"/>
    <w:rsid w:val="7A5F565D"/>
    <w:rsid w:val="7A640DB4"/>
    <w:rsid w:val="7A666821"/>
    <w:rsid w:val="7A666CAE"/>
    <w:rsid w:val="7A735F93"/>
    <w:rsid w:val="7A743D4E"/>
    <w:rsid w:val="7A7F5125"/>
    <w:rsid w:val="7A7F6FF5"/>
    <w:rsid w:val="7A860121"/>
    <w:rsid w:val="7A8C1AF9"/>
    <w:rsid w:val="7A934284"/>
    <w:rsid w:val="7A944D3F"/>
    <w:rsid w:val="7AA12EE7"/>
    <w:rsid w:val="7AA31723"/>
    <w:rsid w:val="7AAD64E3"/>
    <w:rsid w:val="7AAF3C24"/>
    <w:rsid w:val="7AB36D06"/>
    <w:rsid w:val="7ABB66DE"/>
    <w:rsid w:val="7AC67B47"/>
    <w:rsid w:val="7AC82F39"/>
    <w:rsid w:val="7AC8586B"/>
    <w:rsid w:val="7ACD325C"/>
    <w:rsid w:val="7ACF33A5"/>
    <w:rsid w:val="7AD55796"/>
    <w:rsid w:val="7AE9512A"/>
    <w:rsid w:val="7AEA5294"/>
    <w:rsid w:val="7AEC0950"/>
    <w:rsid w:val="7AF06C9B"/>
    <w:rsid w:val="7AF173EC"/>
    <w:rsid w:val="7AF374B8"/>
    <w:rsid w:val="7AF51196"/>
    <w:rsid w:val="7AF61E79"/>
    <w:rsid w:val="7B002DFF"/>
    <w:rsid w:val="7B053A9C"/>
    <w:rsid w:val="7B110684"/>
    <w:rsid w:val="7B121BE3"/>
    <w:rsid w:val="7B1645BE"/>
    <w:rsid w:val="7B1F3528"/>
    <w:rsid w:val="7B24394B"/>
    <w:rsid w:val="7B2C3537"/>
    <w:rsid w:val="7B386438"/>
    <w:rsid w:val="7B41398E"/>
    <w:rsid w:val="7B4927F6"/>
    <w:rsid w:val="7B514F86"/>
    <w:rsid w:val="7B536DEA"/>
    <w:rsid w:val="7B620B06"/>
    <w:rsid w:val="7B620EDF"/>
    <w:rsid w:val="7B626887"/>
    <w:rsid w:val="7B687547"/>
    <w:rsid w:val="7B6D6DB3"/>
    <w:rsid w:val="7B7C357F"/>
    <w:rsid w:val="7B7C7441"/>
    <w:rsid w:val="7B832E8E"/>
    <w:rsid w:val="7B840FB9"/>
    <w:rsid w:val="7B9969F5"/>
    <w:rsid w:val="7B9C67E9"/>
    <w:rsid w:val="7BA53AE0"/>
    <w:rsid w:val="7BAA5AA8"/>
    <w:rsid w:val="7BB24648"/>
    <w:rsid w:val="7BB24D7C"/>
    <w:rsid w:val="7BB551A2"/>
    <w:rsid w:val="7BBA6361"/>
    <w:rsid w:val="7BCE7068"/>
    <w:rsid w:val="7BD212A8"/>
    <w:rsid w:val="7BD33F17"/>
    <w:rsid w:val="7BED2C67"/>
    <w:rsid w:val="7BF52C76"/>
    <w:rsid w:val="7BFD69D8"/>
    <w:rsid w:val="7C045FB3"/>
    <w:rsid w:val="7C0650DB"/>
    <w:rsid w:val="7C077CD4"/>
    <w:rsid w:val="7C1220F6"/>
    <w:rsid w:val="7C1F3084"/>
    <w:rsid w:val="7C2736CC"/>
    <w:rsid w:val="7C344388"/>
    <w:rsid w:val="7C387406"/>
    <w:rsid w:val="7C3D34D1"/>
    <w:rsid w:val="7C4974A7"/>
    <w:rsid w:val="7C4C152E"/>
    <w:rsid w:val="7C4C567C"/>
    <w:rsid w:val="7C4E66AF"/>
    <w:rsid w:val="7C700266"/>
    <w:rsid w:val="7C750FBB"/>
    <w:rsid w:val="7C7713EE"/>
    <w:rsid w:val="7C7733CA"/>
    <w:rsid w:val="7C795A41"/>
    <w:rsid w:val="7C7D27A3"/>
    <w:rsid w:val="7C7E31F1"/>
    <w:rsid w:val="7C7F3C63"/>
    <w:rsid w:val="7C84123B"/>
    <w:rsid w:val="7C8A4F67"/>
    <w:rsid w:val="7C9276EB"/>
    <w:rsid w:val="7CA05149"/>
    <w:rsid w:val="7CA42372"/>
    <w:rsid w:val="7CA810F8"/>
    <w:rsid w:val="7CAD4BA1"/>
    <w:rsid w:val="7CBE1940"/>
    <w:rsid w:val="7CC17CC9"/>
    <w:rsid w:val="7CC96E86"/>
    <w:rsid w:val="7CE1055D"/>
    <w:rsid w:val="7CE1453F"/>
    <w:rsid w:val="7CE36BA3"/>
    <w:rsid w:val="7CE87485"/>
    <w:rsid w:val="7CEC72BE"/>
    <w:rsid w:val="7CFA0189"/>
    <w:rsid w:val="7CFC4E3C"/>
    <w:rsid w:val="7D0948A6"/>
    <w:rsid w:val="7D0C14AE"/>
    <w:rsid w:val="7D0D5EC0"/>
    <w:rsid w:val="7D0E7619"/>
    <w:rsid w:val="7D17604E"/>
    <w:rsid w:val="7D18099E"/>
    <w:rsid w:val="7D1C207C"/>
    <w:rsid w:val="7D1C3A4F"/>
    <w:rsid w:val="7D1E03AF"/>
    <w:rsid w:val="7D1F75CA"/>
    <w:rsid w:val="7D2B46B8"/>
    <w:rsid w:val="7D2C4A2D"/>
    <w:rsid w:val="7D324CC1"/>
    <w:rsid w:val="7D3850A2"/>
    <w:rsid w:val="7D3C51CB"/>
    <w:rsid w:val="7D430C46"/>
    <w:rsid w:val="7D442201"/>
    <w:rsid w:val="7D5846A5"/>
    <w:rsid w:val="7D590842"/>
    <w:rsid w:val="7D5E1067"/>
    <w:rsid w:val="7D616699"/>
    <w:rsid w:val="7D691AFF"/>
    <w:rsid w:val="7D6973CC"/>
    <w:rsid w:val="7D6B79B0"/>
    <w:rsid w:val="7D6D0251"/>
    <w:rsid w:val="7D706539"/>
    <w:rsid w:val="7D7E4E9A"/>
    <w:rsid w:val="7D870CCB"/>
    <w:rsid w:val="7D8D70ED"/>
    <w:rsid w:val="7D94500E"/>
    <w:rsid w:val="7D975710"/>
    <w:rsid w:val="7D981E03"/>
    <w:rsid w:val="7D986263"/>
    <w:rsid w:val="7DA658AB"/>
    <w:rsid w:val="7DB07BEA"/>
    <w:rsid w:val="7DB57A2B"/>
    <w:rsid w:val="7DB95956"/>
    <w:rsid w:val="7DBC446C"/>
    <w:rsid w:val="7DC2638F"/>
    <w:rsid w:val="7DC8191D"/>
    <w:rsid w:val="7DCB563D"/>
    <w:rsid w:val="7DD43830"/>
    <w:rsid w:val="7DD46842"/>
    <w:rsid w:val="7DD67978"/>
    <w:rsid w:val="7DD82910"/>
    <w:rsid w:val="7DE52A47"/>
    <w:rsid w:val="7DE74A4F"/>
    <w:rsid w:val="7DEF5274"/>
    <w:rsid w:val="7DFB0519"/>
    <w:rsid w:val="7DFE0A3B"/>
    <w:rsid w:val="7DFF7831"/>
    <w:rsid w:val="7E0F2A91"/>
    <w:rsid w:val="7E332343"/>
    <w:rsid w:val="7E365A3F"/>
    <w:rsid w:val="7E3E5650"/>
    <w:rsid w:val="7E405D59"/>
    <w:rsid w:val="7E507157"/>
    <w:rsid w:val="7E534C79"/>
    <w:rsid w:val="7E56507D"/>
    <w:rsid w:val="7E5F1CB0"/>
    <w:rsid w:val="7E643A0B"/>
    <w:rsid w:val="7E6658D2"/>
    <w:rsid w:val="7E6A40D2"/>
    <w:rsid w:val="7E6F301C"/>
    <w:rsid w:val="7E770F9B"/>
    <w:rsid w:val="7E7B3214"/>
    <w:rsid w:val="7E896F26"/>
    <w:rsid w:val="7E8B19D5"/>
    <w:rsid w:val="7E8E09C8"/>
    <w:rsid w:val="7E8E2E4E"/>
    <w:rsid w:val="7EA84791"/>
    <w:rsid w:val="7EAD6503"/>
    <w:rsid w:val="7EB01C0D"/>
    <w:rsid w:val="7EB716E4"/>
    <w:rsid w:val="7EBD25F1"/>
    <w:rsid w:val="7EC6209A"/>
    <w:rsid w:val="7EC82055"/>
    <w:rsid w:val="7ED42714"/>
    <w:rsid w:val="7ED52E4E"/>
    <w:rsid w:val="7ED53CD4"/>
    <w:rsid w:val="7ED71231"/>
    <w:rsid w:val="7EDF215B"/>
    <w:rsid w:val="7EDF4A0D"/>
    <w:rsid w:val="7EE008C1"/>
    <w:rsid w:val="7EE74F72"/>
    <w:rsid w:val="7EE76A39"/>
    <w:rsid w:val="7EEF193F"/>
    <w:rsid w:val="7EF21343"/>
    <w:rsid w:val="7EF41DDC"/>
    <w:rsid w:val="7EF97AF1"/>
    <w:rsid w:val="7EFC54E5"/>
    <w:rsid w:val="7F041F94"/>
    <w:rsid w:val="7F0E21B5"/>
    <w:rsid w:val="7F1402F1"/>
    <w:rsid w:val="7F143A73"/>
    <w:rsid w:val="7F171969"/>
    <w:rsid w:val="7F2A0C75"/>
    <w:rsid w:val="7F30778D"/>
    <w:rsid w:val="7F402E60"/>
    <w:rsid w:val="7F410A07"/>
    <w:rsid w:val="7F4558AB"/>
    <w:rsid w:val="7F567552"/>
    <w:rsid w:val="7F5A1A59"/>
    <w:rsid w:val="7F600167"/>
    <w:rsid w:val="7F6241A2"/>
    <w:rsid w:val="7F646ABB"/>
    <w:rsid w:val="7F7536C4"/>
    <w:rsid w:val="7F913A02"/>
    <w:rsid w:val="7F947709"/>
    <w:rsid w:val="7F9A1F60"/>
    <w:rsid w:val="7FA17DBA"/>
    <w:rsid w:val="7FAB6FEC"/>
    <w:rsid w:val="7FAC5479"/>
    <w:rsid w:val="7FAE5763"/>
    <w:rsid w:val="7FB12B84"/>
    <w:rsid w:val="7FB459E6"/>
    <w:rsid w:val="7FBD7174"/>
    <w:rsid w:val="7FBE0C47"/>
    <w:rsid w:val="7FCD77EE"/>
    <w:rsid w:val="7FD01CC8"/>
    <w:rsid w:val="7FD3DED4"/>
    <w:rsid w:val="7FD444A6"/>
    <w:rsid w:val="7FEB2BF0"/>
    <w:rsid w:val="8F531008"/>
    <w:rsid w:val="974F7784"/>
    <w:rsid w:val="9FD590A2"/>
    <w:rsid w:val="AFBBD1C4"/>
    <w:rsid w:val="B7D0EB5B"/>
    <w:rsid w:val="BBBDA9DC"/>
    <w:rsid w:val="CF1F431B"/>
    <w:rsid w:val="D7F12A53"/>
    <w:rsid w:val="DF899573"/>
    <w:rsid w:val="DFBB2A92"/>
    <w:rsid w:val="E1FF94B0"/>
    <w:rsid w:val="E76BA0FE"/>
    <w:rsid w:val="E7FF2FD2"/>
    <w:rsid w:val="EDFDF35B"/>
    <w:rsid w:val="EE7FDDC1"/>
    <w:rsid w:val="EEFF7039"/>
    <w:rsid w:val="F3FFAFF7"/>
    <w:rsid w:val="F4EF6378"/>
    <w:rsid w:val="FAED4C66"/>
    <w:rsid w:val="FCEF364C"/>
    <w:rsid w:val="FD7D4106"/>
    <w:rsid w:val="FF7DBA02"/>
    <w:rsid w:val="FFB9CC58"/>
    <w:rsid w:val="FFDD961E"/>
    <w:rsid w:val="FFFE5A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caption"/>
    <w:basedOn w:val="1"/>
    <w:next w:val="1"/>
    <w:semiHidden/>
    <w:unhideWhenUsed/>
    <w:qFormat/>
    <w:uiPriority w:val="0"/>
    <w:rPr>
      <w:rFonts w:ascii="Arial" w:hAnsi="Arial" w:eastAsia="黑体"/>
      <w:sz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2021-12-28T10:45:00Z</dcterms:created>
  <dc:creator>匿名用户</dc:creator>
  <cp:lastModifiedBy>匿名用户</cp:lastModifiedBy>
  <dcterms:modified xsi:type="dcterms:W3CDTF">2021-12-31T02:35:58Z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