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关于余姚市“十四五”时期农业农村现代化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发展规划编制情况的说明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市农业农村局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一、规划编制过程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eastAsia="zh-CN"/>
        </w:rPr>
        <w:t>编制依据。</w:t>
      </w:r>
      <w:r>
        <w:rPr>
          <w:rFonts w:hint="eastAsia" w:ascii="仿宋_GB2312" w:hAnsi="黑体" w:eastAsia="仿宋_GB2312"/>
          <w:color w:val="auto"/>
          <w:sz w:val="32"/>
          <w:szCs w:val="32"/>
          <w:u w:val="none"/>
          <w:lang w:eastAsia="zh-CN"/>
        </w:rPr>
        <w:t>《余姚市“十四五”规划编制目录清单》（余发改办〔2020〕4号），其中包含1个发展规划、6个区域规划、25个重点专项规划，明确市“十四五”规划纲要发文实施后，通过市委市政府相关会议审议后发文实施（2021年6月底前）。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val="en-US" w:eastAsia="zh-CN"/>
        </w:rPr>
        <w:t>2.基本思路。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党的十九大首次明确提出共同推进农业农村现代化的发展取向，将“农村现代化”与“农业现代化”一并作为新时代“三农”工作的总目标。2021年中央“一号文件”强调“举全党全社会之力加快农业农村现代化”，启动实施农业农村现代化规划。因此，我们在编制规划过程中，围绕实施乡村振兴战略这个新时代“三农”工作的总抓手，充分考虑了“物”的现代化、“人”的现代化以及乡村治理体系和治理能力的现代化等方面因素，一体设计、一并推进农业现代化和农村现代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val="en-US" w:eastAsia="zh-CN"/>
        </w:rPr>
        <w:t>3.编制过程。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作为全市“十四五”时期25个重点专项规划之一，我局高度重视。2020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党委</w:t>
      </w:r>
      <w:r>
        <w:rPr>
          <w:rFonts w:hint="eastAsia" w:ascii="仿宋_GB2312" w:hAnsi="仿宋_GB2312" w:eastAsia="仿宋_GB2312" w:cs="仿宋_GB2312"/>
          <w:sz w:val="32"/>
          <w:szCs w:val="32"/>
        </w:rPr>
        <w:t>决定成立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规划</w:t>
      </w:r>
      <w:r>
        <w:rPr>
          <w:rFonts w:hint="eastAsia" w:ascii="仿宋_GB2312" w:hAnsi="仿宋_GB2312" w:eastAsia="仿宋_GB2312" w:cs="仿宋_GB2312"/>
          <w:sz w:val="32"/>
          <w:szCs w:val="32"/>
        </w:rPr>
        <w:t>起草组，由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金浩明局长</w:t>
      </w:r>
      <w:r>
        <w:rPr>
          <w:rFonts w:hint="eastAsia" w:ascii="仿宋_GB2312" w:hAnsi="仿宋_GB2312" w:eastAsia="仿宋_GB2312" w:cs="仿宋_GB2312"/>
          <w:sz w:val="32"/>
          <w:szCs w:val="32"/>
        </w:rPr>
        <w:t>担任组长，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周丽芳同志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担任副组长，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市农办秘书科、农村发展研究中心以及政策法规与改革科等内设机构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熟悉规划起草工作的相关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</w:t>
      </w:r>
      <w:r>
        <w:rPr>
          <w:rFonts w:hint="eastAsia" w:ascii="仿宋_GB2312" w:hAnsi="仿宋_GB2312" w:eastAsia="仿宋_GB2312" w:cs="仿宋_GB2312"/>
          <w:sz w:val="32"/>
          <w:szCs w:val="32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领导下承担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规划</w:t>
      </w:r>
      <w:r>
        <w:rPr>
          <w:rFonts w:hint="eastAsia" w:ascii="仿宋_GB2312" w:hAnsi="仿宋_GB2312" w:eastAsia="仿宋_GB2312" w:cs="仿宋_GB2312"/>
          <w:sz w:val="32"/>
          <w:szCs w:val="32"/>
        </w:rPr>
        <w:t>起草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和编制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共十章、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42节。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前言，说明规划编制意义及依据。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t>第一章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t>紧扣新发展阶段，全面开启农业农村现代化建设新征程。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主要是回顾总结“十三五”时期农业农村改革发展基本成效、分析存在问题。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第一节：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发展基础。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经过五年的努力，基本完成“十三五”农业农村规划既定的主要发展指标（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为2020年末数据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），乡村振兴实现良好开局。主要包括：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农村经济、农业现代化建设、美丽乡村建设、基础设施城乡一体化进程、农村居民生活以及“三农”改革等方面。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第二节：形势与挑战。从国际、国内以及市内三个维度进行分析，</w:t>
      </w:r>
      <w:r>
        <w:rPr>
          <w:rFonts w:hint="eastAsia" w:ascii="仿宋_GB2312"/>
          <w:color w:val="auto"/>
          <w:sz w:val="32"/>
          <w:szCs w:val="32"/>
          <w:shd w:val="clear" w:color="auto" w:fill="FFFFFF"/>
          <w:lang w:val="en-US" w:eastAsia="zh-CN"/>
        </w:rPr>
        <w:t>根据专家建议对存在问题进行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简要</w:t>
      </w:r>
      <w:r>
        <w:rPr>
          <w:rFonts w:hint="eastAsia" w:ascii="仿宋_GB2312"/>
          <w:color w:val="auto"/>
          <w:sz w:val="32"/>
          <w:szCs w:val="32"/>
          <w:shd w:val="clear" w:color="auto" w:fill="FFFFFF"/>
          <w:lang w:val="en-US" w:eastAsia="zh-CN"/>
        </w:rPr>
        <w:t>点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t>第二章：总体要求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第一节：指导思想（略）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第二节：基本原则（5条，略）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  <w:color w:val="auto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第三节：发展目标，提出：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到2025年，全市实现农林牧渔业总产值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亿元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、力争达到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90亿元，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农村居民人均可支配收入超过5.5万元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力争达到6万元，率先基本实现农业农村现代化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，基本建成全国乡村振兴示范区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主要指标，由农业现代化、农村生态化、人的现代化、治理现代化和生活现代化等5个一级指标，45个预期性指标构成。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第四节：总体布局。参考宁波规划总体布局，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打造“一圈两区四片十线百村千点”，即：一个城乡融合富美圈、两个共同富裕引领区、四个美丽乡村风貌片、十条“五美”精品线、百个美丽乡村精品村、千个创新创业示范点。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t>第三章：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健全现代农业发展体系，提高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t>农业现代化水平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坚持用现代物质条件装备农业、现代科学技术改造农业、现代产业体系提升农业、现代经营形式推进农业、现代发展理念引领农业，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深化农业供给侧结构性改革，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高质量实施“2966”乡村产业振兴行动，加快产业体系现代化、生产体系现代化和经营体系现代化。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第一节，完善现代农业产业体系。主要包括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种植业、养殖业、林果业和跨界融合产业等4方面内容。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第二节，建设现代农业生产体系。主要包括农业生产条件建设、农业机械化建设、标准化建设和品牌创建以及农产品精深加等4方面内容。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第三节，培育壮大现代农业经营主体。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主要包括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发展家庭农场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提升农民合作社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zh-CN" w:eastAsia="zh-CN"/>
        </w:rPr>
        <w:t>扶持农业龙头企业等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3方面内容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zh-C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第四节，推动农业社会化服务组织多元发展。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主要包括培育农业社会化服务组织、深化农业生产性服务、加强农技推广和创新等3方面内容。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t>第四章：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全域提升美丽乡村品质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t>，加快农村生态化生态现代化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坚持绿水青山就是金山银山理念，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以未来乡村为导向，深化人居环境品质治理，打造宜居宜游宜业的现代化美丽乡村，加快实现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从“整洁美”向“生态美”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从“局部美”向“全域美”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从“环境美”向“发展美”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转型，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建设人与自然和谐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共生的现代化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第一节，拓展和提升城镇功能。主要由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优化乡村发展空间、提升中心镇和特色小城镇发展质量、培育小集镇式中心村、推进城中村综合改造等4方面内容组成。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第二节，提升新时代美丽乡村品质。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主要由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美丽城镇、美丽村庄、美丽河道、美丽田园等4方面内容组成。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第三节，加强乡村生态环境治理。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主要由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深化“三项革命”、持续开展“六清六净”行动、加快乡村绿化、加大生态修复力度等4方面内容组成。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第四节，大力推进城乡基础设施互联互通。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主要由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改善乡村出行条件、提升农村饮用水质量、建设乡村商贸服务设施、筑牢农业农村安全保障体系等4方面内容组成。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宋体" w:eastAsia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t>第五章：</w:t>
      </w:r>
      <w:r>
        <w:rPr>
          <w:rFonts w:hint="eastAsia" w:ascii="黑体" w:hAnsi="宋体" w:eastAsia="黑体"/>
          <w:color w:val="auto"/>
          <w:sz w:val="32"/>
          <w:szCs w:val="32"/>
          <w:u w:val="none"/>
          <w:lang w:val="en-US" w:eastAsia="zh-CN"/>
        </w:rPr>
        <w:t>推进公共服务提质创优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黑体" w:hAnsi="宋体" w:eastAsia="黑体"/>
          <w:color w:val="auto"/>
          <w:sz w:val="32"/>
          <w:szCs w:val="32"/>
          <w:u w:val="none"/>
          <w:lang w:val="en-US" w:eastAsia="zh-CN"/>
        </w:rPr>
        <w:t>促进人的现代化。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坚持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以人为本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，健全基本公共服务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体系，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以标准化实现均等化、普惠化、便捷化，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确保覆盖全民、兜住底线、均等享有，不断增强人民群众获得感、幸福感、安全感，促进人的全面发展和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农村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社会全面进步。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第一节，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推动城乡教育均衡发展。主要由优化城乡教育网点布局、发展学前教育、义务教育均衡发展等4方面内容组成。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第二节，繁荣活跃农村文化。主要由强化农村公共文化服务、创新供给、丰富文体生活、激活乡愁记忆等4方面内容组成。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第三节，统筹城乡医疗卫生健康事业一体化发展。主要由深化医药卫生体制改革、推进基本公共卫生服务均等化、提升基层医疗卫生服务能力、深化基层卫生健康服务等4方面内容组成。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第四节，实施乡村振兴农民科学素质提升行动。主要由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加强重点人群科学素质培训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提升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农村居民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科普信息化服务水平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完善科普惠农服务条件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等3方面内容组成。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第五节，加强就业服务和社会保障。主要由强化就业创业服务、提高城乡居民社会养老医疗保险待遇、推动农村养老服务事业发展、大力提升残疾人全面小康生活水平等4方面内容组成。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第六节，助推低收入农户增收致富。主要由强化动态管理、深化“一对一”结对帮扶、提升生活品质、增强内生发展动力等4方面内容组成。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t>第六章：</w:t>
      </w:r>
      <w:r>
        <w:rPr>
          <w:rFonts w:hint="eastAsia" w:ascii="黑体" w:hAnsi="宋体" w:eastAsia="黑体"/>
          <w:color w:val="auto"/>
          <w:sz w:val="32"/>
          <w:szCs w:val="32"/>
          <w:u w:val="none"/>
          <w:lang w:eastAsia="zh-CN"/>
        </w:rPr>
        <w:t>深化“四治融合”，</w:t>
      </w:r>
      <w:r>
        <w:rPr>
          <w:rFonts w:hint="eastAsia" w:ascii="黑体" w:hAnsi="宋体" w:eastAsia="黑体"/>
          <w:color w:val="auto"/>
          <w:sz w:val="32"/>
          <w:szCs w:val="32"/>
          <w:u w:val="none"/>
          <w:lang w:val="en-US" w:eastAsia="zh-CN"/>
        </w:rPr>
        <w:t>推进乡村治理体系和治理能力现代化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坚持和加强党对乡村治理的集中统一领导，以自治增活力、以法治强保障、以德治扬正气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、以共治促共享、以智治提效益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加快“四治”融合，创新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乡村善治之路，建设人人有责、人人尽责、人人享有的社会治理共同体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，率先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基本实现乡村治理体系和治理能力现代化。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第一节，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强化红色党建引领。主要由筑牢战斗堡垒、加大“头雁”培育力度、打造“红色细胞”、深化“亮显工程”等4方面内容组成。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第二节，化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村民自治实践。主要由村民自治制度建设、推进民主与法治融合、发展壮大农村集体经济等3方面内容组成。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第三节，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提升法治乡村建设水平。主要由加强乡村依法治理、强化乡村法治宣传教育、规范涉农领域行政执法和监督等3方面内容组成。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第四节，加强村民道德教化。主要由践行社会主义核心价值观、涵育道德品行、群众性精神文明创建、弘扬时代新风等4方面内容组成。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第五节，深化平安乡村建设。主要由完善农村社会调解机制、提高农村社会综合治理智能化水平、社会力量参与、强化司法保障等4方面内容组成。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t>第七章：</w:t>
      </w: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  <w:lang w:val="en-US" w:eastAsia="zh-CN"/>
        </w:rPr>
        <w:t>统筹四明山区域协调发展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  <w:lang w:val="en-US" w:eastAsia="zh-CN"/>
        </w:rPr>
        <w:t>打造革命老区共同富裕先行示范区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坚持把四明山区域现代化发展放在全市优先发展位置，深入贯彻落实习近平总书记重要回信精神，精准落实帮扶举措，以横坎头村为先行先试引领带动四明山区域乡村共同发展、共同富裕，打造梁弄镇全国革命老区新时代共同富裕样板镇、四明山区域革命老区共同富裕先行示范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第一节，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打造红色引领高地。主要由“四明红锋”引领、文明建设2方面内容组成。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第二节，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厚植内生发展动能。主要由老区绿色产业振兴、强村富民2方面内容组成。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第三节，迭代美丽山村底色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。主要由美丽家园提质、基础设施提标2方面内容组成。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第四节，倍增公共服务供给。主要包括教育、文化、医疗、卫生、养老、救助等方面内容。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第五节，构建集成帮扶机制。主要由联镇带村、结对帮扶、财政转移支付、考核激励等方面内容组成。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第八章 推进乡村数字赋能，缩小城乡“数字鸿沟”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cs="仿宋"/>
          <w:spacing w:val="0"/>
          <w:sz w:val="32"/>
          <w:szCs w:val="32"/>
        </w:rPr>
      </w:pPr>
      <w:r>
        <w:rPr>
          <w:rFonts w:hint="eastAsia" w:ascii="仿宋_GB2312" w:hAnsi="仿宋" w:cs="仿宋"/>
          <w:spacing w:val="0"/>
          <w:sz w:val="32"/>
          <w:szCs w:val="32"/>
        </w:rPr>
        <w:t>贯彻落实</w:t>
      </w:r>
      <w:r>
        <w:rPr>
          <w:rFonts w:hint="eastAsia" w:ascii="仿宋_GB2312" w:hAnsi="仿宋" w:cs="仿宋"/>
          <w:spacing w:val="0"/>
          <w:sz w:val="32"/>
          <w:szCs w:val="32"/>
          <w:lang w:val="zh-CN"/>
        </w:rPr>
        <w:t>“数字乡村”战略，以</w:t>
      </w:r>
      <w:r>
        <w:rPr>
          <w:rFonts w:hint="eastAsia" w:ascii="仿宋_GB2312" w:hAnsi="仿宋" w:cs="仿宋"/>
          <w:spacing w:val="0"/>
          <w:sz w:val="32"/>
          <w:szCs w:val="32"/>
        </w:rPr>
        <w:t>数字赋能农业高质量发展和乡村全面振兴，</w:t>
      </w:r>
      <w:r>
        <w:rPr>
          <w:rFonts w:hint="eastAsia" w:ascii="仿宋_GB2312" w:hAnsi="仿宋" w:cs="仿宋"/>
          <w:spacing w:val="0"/>
          <w:sz w:val="32"/>
          <w:szCs w:val="32"/>
          <w:lang w:val="zh-CN"/>
        </w:rPr>
        <w:t>推动现代数字技术与乡村生产生活生态全面融合，</w:t>
      </w:r>
      <w:r>
        <w:rPr>
          <w:rFonts w:hint="eastAsia" w:ascii="仿宋_GB2312" w:hAnsi="仿宋" w:cs="仿宋"/>
          <w:spacing w:val="0"/>
          <w:sz w:val="32"/>
          <w:szCs w:val="32"/>
        </w:rPr>
        <w:t>持续缩小城乡“数字鸿沟”，推动我市农业农村领域数字化改革走在前列。</w:t>
      </w:r>
      <w:bookmarkStart w:id="0" w:name="_Toc6888205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第一节，推进数字乡村基础建设</w:t>
      </w:r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。主要由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zh-CN" w:eastAsia="zh-CN"/>
        </w:rPr>
        <w:t>提升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数字乡村基础设施、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zh-CN" w:eastAsia="zh-CN"/>
        </w:rPr>
        <w:t>建设农业农村数据资源域、全面对接数字化应用平台等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3方面内容构成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zh-C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第二节，推进农业数字赋能。主要由推进农业生产数字化改造、推进农村流通消费领域线上线下集成发展、推进“肥药两制”改革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zh-CN"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3方面内容构成。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第三节，深化农村发展数字转型。主要由乡村管理向数字化、乡村生活数字化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zh-CN"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2方面内容构成。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第九章：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lang w:val="en-US" w:eastAsia="zh-CN"/>
        </w:rPr>
        <w:t>推进乡村集成改革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，激发“三农”发展活力。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围绕“地、钱、人”改革，深入推进“两进两回”，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加快农村重点领域和关键环节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集成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改革，</w:t>
      </w:r>
      <w:r>
        <w:rPr>
          <w:rFonts w:hint="eastAsia" w:ascii="仿宋_GB2312" w:hAnsi="仿宋_GB2312" w:eastAsia="仿宋_GB2312" w:cs="黑体"/>
          <w:color w:val="auto"/>
          <w:kern w:val="0"/>
          <w:sz w:val="32"/>
          <w:szCs w:val="32"/>
          <w:u w:val="none"/>
          <w:lang w:val="zh-CN"/>
        </w:rPr>
        <w:t>善于借鉴吸收，敢于攻坚克难，勇于集成原创，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尊重基层和群众创造，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积极</w:t>
      </w:r>
      <w:r>
        <w:rPr>
          <w:rFonts w:hint="eastAsia" w:ascii="仿宋_GB2312" w:hAnsi="仿宋_GB2312" w:eastAsia="仿宋_GB2312" w:cs="黑体"/>
          <w:color w:val="auto"/>
          <w:kern w:val="0"/>
          <w:sz w:val="32"/>
          <w:szCs w:val="32"/>
          <w:u w:val="none"/>
          <w:lang w:val="zh-CN"/>
        </w:rPr>
        <w:t>破除制约农业农村现代化发展的制度障碍，不断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激发农村资源要素活力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，争创成为新时代乡村集成改革试点县市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第一节，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稳妥推进农村土地制度改革。主要包括承包地“三权分置”、农村闲置宅基地激活利用、农村集体经营性建设用地入市、农村土地征收制度改革等4方面内容组成。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第二节，深化农村金融制度改革创新。主要由农村普惠金融、农村用益物权抵质押贷款、农业保险担保机制等3方面内容组成。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第三节，引导各类人才向农业农村流动。主要由高素质农民培育、农村创新创业带头人培育、乡贤回乡村等3方面内容组成。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第四节，加快推进农村配套改革。主要由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zh-CN" w:eastAsia="zh-CN"/>
        </w:rPr>
        <w:t>“三位一体”农合联改革、集体林权制度改革、农业农村投融资机制改革、户籍制度改革、产权制度改革等方面内容。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t>第十章：强化规划实施保障，健全工作推进机制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1"/>
          <w:w w:val="80"/>
          <w:sz w:val="80"/>
          <w:szCs w:val="80"/>
          <w:lang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主要包括组织领导、考核激励、发展要素投入、舆论营造、“三农”工作队伍建设等5个方面。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C56AE"/>
    <w:rsid w:val="000A1D96"/>
    <w:rsid w:val="001D7F97"/>
    <w:rsid w:val="00406E1F"/>
    <w:rsid w:val="005227D8"/>
    <w:rsid w:val="0061639A"/>
    <w:rsid w:val="007175E3"/>
    <w:rsid w:val="008F36AF"/>
    <w:rsid w:val="00A02207"/>
    <w:rsid w:val="00BC521E"/>
    <w:rsid w:val="00F36D7D"/>
    <w:rsid w:val="010775ED"/>
    <w:rsid w:val="011B3F4B"/>
    <w:rsid w:val="01201F52"/>
    <w:rsid w:val="014A3142"/>
    <w:rsid w:val="015E13A0"/>
    <w:rsid w:val="01631D46"/>
    <w:rsid w:val="01722F7E"/>
    <w:rsid w:val="01847B59"/>
    <w:rsid w:val="01BD0D55"/>
    <w:rsid w:val="01C55B51"/>
    <w:rsid w:val="01C64655"/>
    <w:rsid w:val="01E75F57"/>
    <w:rsid w:val="02007B96"/>
    <w:rsid w:val="0208207B"/>
    <w:rsid w:val="02165200"/>
    <w:rsid w:val="021756DF"/>
    <w:rsid w:val="02315E30"/>
    <w:rsid w:val="023863FD"/>
    <w:rsid w:val="023A37AC"/>
    <w:rsid w:val="0240286A"/>
    <w:rsid w:val="028A3001"/>
    <w:rsid w:val="028E3218"/>
    <w:rsid w:val="029021AF"/>
    <w:rsid w:val="02A0034B"/>
    <w:rsid w:val="02C00169"/>
    <w:rsid w:val="02C74273"/>
    <w:rsid w:val="02EF401E"/>
    <w:rsid w:val="03035AEA"/>
    <w:rsid w:val="0313389C"/>
    <w:rsid w:val="03263AF4"/>
    <w:rsid w:val="033621C5"/>
    <w:rsid w:val="03483E6F"/>
    <w:rsid w:val="03543683"/>
    <w:rsid w:val="035C33F6"/>
    <w:rsid w:val="036632CD"/>
    <w:rsid w:val="037E2B6B"/>
    <w:rsid w:val="03902929"/>
    <w:rsid w:val="03955442"/>
    <w:rsid w:val="03A30F6C"/>
    <w:rsid w:val="03A86BF7"/>
    <w:rsid w:val="03B65855"/>
    <w:rsid w:val="03BA3407"/>
    <w:rsid w:val="03C02822"/>
    <w:rsid w:val="03C1509E"/>
    <w:rsid w:val="03DE306D"/>
    <w:rsid w:val="03E0559F"/>
    <w:rsid w:val="04094377"/>
    <w:rsid w:val="04166A2A"/>
    <w:rsid w:val="04252892"/>
    <w:rsid w:val="04587578"/>
    <w:rsid w:val="04622A3F"/>
    <w:rsid w:val="04692D3E"/>
    <w:rsid w:val="04854E68"/>
    <w:rsid w:val="0491144C"/>
    <w:rsid w:val="04A03D14"/>
    <w:rsid w:val="04AA579A"/>
    <w:rsid w:val="04CF2F6A"/>
    <w:rsid w:val="04D05C6A"/>
    <w:rsid w:val="04D86A13"/>
    <w:rsid w:val="04E35CE0"/>
    <w:rsid w:val="04E712D4"/>
    <w:rsid w:val="04E9737C"/>
    <w:rsid w:val="04F84181"/>
    <w:rsid w:val="04FE230E"/>
    <w:rsid w:val="050F296C"/>
    <w:rsid w:val="053851DC"/>
    <w:rsid w:val="0540561B"/>
    <w:rsid w:val="05470A7B"/>
    <w:rsid w:val="054B2B7C"/>
    <w:rsid w:val="05553AE2"/>
    <w:rsid w:val="05601D73"/>
    <w:rsid w:val="05730739"/>
    <w:rsid w:val="057D59BF"/>
    <w:rsid w:val="058A3DB6"/>
    <w:rsid w:val="05AB2F73"/>
    <w:rsid w:val="05C07962"/>
    <w:rsid w:val="05CB2E6A"/>
    <w:rsid w:val="05D14142"/>
    <w:rsid w:val="05EF5589"/>
    <w:rsid w:val="0600545C"/>
    <w:rsid w:val="060B28FC"/>
    <w:rsid w:val="064151DF"/>
    <w:rsid w:val="064A2350"/>
    <w:rsid w:val="065269B0"/>
    <w:rsid w:val="067042A0"/>
    <w:rsid w:val="06920F8A"/>
    <w:rsid w:val="06953D09"/>
    <w:rsid w:val="06A0228A"/>
    <w:rsid w:val="06AB19A7"/>
    <w:rsid w:val="06AF2C33"/>
    <w:rsid w:val="06B548A4"/>
    <w:rsid w:val="06B64F9F"/>
    <w:rsid w:val="06D00607"/>
    <w:rsid w:val="06F0038A"/>
    <w:rsid w:val="070A7E07"/>
    <w:rsid w:val="07191005"/>
    <w:rsid w:val="071C0AE9"/>
    <w:rsid w:val="073E2B01"/>
    <w:rsid w:val="07672B4C"/>
    <w:rsid w:val="076D0F66"/>
    <w:rsid w:val="07742F59"/>
    <w:rsid w:val="07817269"/>
    <w:rsid w:val="07856868"/>
    <w:rsid w:val="078B3386"/>
    <w:rsid w:val="07B309CE"/>
    <w:rsid w:val="07CC1ABA"/>
    <w:rsid w:val="07F97DF3"/>
    <w:rsid w:val="07FF270A"/>
    <w:rsid w:val="08056CAC"/>
    <w:rsid w:val="080C257A"/>
    <w:rsid w:val="08116543"/>
    <w:rsid w:val="081B3601"/>
    <w:rsid w:val="081C2152"/>
    <w:rsid w:val="083422B0"/>
    <w:rsid w:val="083505E4"/>
    <w:rsid w:val="083E0840"/>
    <w:rsid w:val="08517911"/>
    <w:rsid w:val="08534C81"/>
    <w:rsid w:val="089D3BDB"/>
    <w:rsid w:val="08BB7B54"/>
    <w:rsid w:val="08CA0028"/>
    <w:rsid w:val="08CE12D4"/>
    <w:rsid w:val="08D752E2"/>
    <w:rsid w:val="08D85033"/>
    <w:rsid w:val="08EB4B30"/>
    <w:rsid w:val="08F22E86"/>
    <w:rsid w:val="08F76E44"/>
    <w:rsid w:val="08FA5B42"/>
    <w:rsid w:val="09014301"/>
    <w:rsid w:val="091177C2"/>
    <w:rsid w:val="091C460A"/>
    <w:rsid w:val="091E11BF"/>
    <w:rsid w:val="09204423"/>
    <w:rsid w:val="09396F6B"/>
    <w:rsid w:val="094307AD"/>
    <w:rsid w:val="096B56BE"/>
    <w:rsid w:val="096C4989"/>
    <w:rsid w:val="097B7C2D"/>
    <w:rsid w:val="097F7C86"/>
    <w:rsid w:val="09802556"/>
    <w:rsid w:val="098F7C27"/>
    <w:rsid w:val="0995687B"/>
    <w:rsid w:val="09997994"/>
    <w:rsid w:val="099B25CF"/>
    <w:rsid w:val="09A5666B"/>
    <w:rsid w:val="09A81267"/>
    <w:rsid w:val="09B70956"/>
    <w:rsid w:val="09C06F5D"/>
    <w:rsid w:val="09CB14F7"/>
    <w:rsid w:val="09E01920"/>
    <w:rsid w:val="09EE5B5E"/>
    <w:rsid w:val="0A022429"/>
    <w:rsid w:val="0A1D2890"/>
    <w:rsid w:val="0A217A6B"/>
    <w:rsid w:val="0A5D59A5"/>
    <w:rsid w:val="0A61313C"/>
    <w:rsid w:val="0A694496"/>
    <w:rsid w:val="0A6E65EF"/>
    <w:rsid w:val="0A777106"/>
    <w:rsid w:val="0A7F370F"/>
    <w:rsid w:val="0A8438AF"/>
    <w:rsid w:val="0AA71BF4"/>
    <w:rsid w:val="0AB77381"/>
    <w:rsid w:val="0ABB0213"/>
    <w:rsid w:val="0ACF7CF1"/>
    <w:rsid w:val="0ADD10A2"/>
    <w:rsid w:val="0AEA5F48"/>
    <w:rsid w:val="0AF0655C"/>
    <w:rsid w:val="0B0B1132"/>
    <w:rsid w:val="0B2354C5"/>
    <w:rsid w:val="0B443B9A"/>
    <w:rsid w:val="0B4D5BBC"/>
    <w:rsid w:val="0B89438E"/>
    <w:rsid w:val="0BA71528"/>
    <w:rsid w:val="0BBA64DB"/>
    <w:rsid w:val="0BC57F03"/>
    <w:rsid w:val="0C092FC9"/>
    <w:rsid w:val="0C374B1C"/>
    <w:rsid w:val="0C3B0C6D"/>
    <w:rsid w:val="0C3F0A89"/>
    <w:rsid w:val="0C3F5C3D"/>
    <w:rsid w:val="0C510BE1"/>
    <w:rsid w:val="0C5318CB"/>
    <w:rsid w:val="0C5D0988"/>
    <w:rsid w:val="0C8A58F4"/>
    <w:rsid w:val="0CA57A79"/>
    <w:rsid w:val="0CC066F4"/>
    <w:rsid w:val="0CC85553"/>
    <w:rsid w:val="0CDB5A6B"/>
    <w:rsid w:val="0CEC2548"/>
    <w:rsid w:val="0CFD792E"/>
    <w:rsid w:val="0D0220CA"/>
    <w:rsid w:val="0D22694F"/>
    <w:rsid w:val="0D4B592E"/>
    <w:rsid w:val="0D4C5D4F"/>
    <w:rsid w:val="0D5B205F"/>
    <w:rsid w:val="0D5B70FC"/>
    <w:rsid w:val="0D7978B2"/>
    <w:rsid w:val="0D7A3C9B"/>
    <w:rsid w:val="0D93690E"/>
    <w:rsid w:val="0DAB30BF"/>
    <w:rsid w:val="0DB10C11"/>
    <w:rsid w:val="0DBB650C"/>
    <w:rsid w:val="0DBC667A"/>
    <w:rsid w:val="0DD959DE"/>
    <w:rsid w:val="0DE33A55"/>
    <w:rsid w:val="0E0040C7"/>
    <w:rsid w:val="0E165453"/>
    <w:rsid w:val="0E211328"/>
    <w:rsid w:val="0E310738"/>
    <w:rsid w:val="0E33555C"/>
    <w:rsid w:val="0E3B4F0D"/>
    <w:rsid w:val="0E483745"/>
    <w:rsid w:val="0E4E698A"/>
    <w:rsid w:val="0E8F6B16"/>
    <w:rsid w:val="0EA506BC"/>
    <w:rsid w:val="0EA63A2B"/>
    <w:rsid w:val="0EB6079E"/>
    <w:rsid w:val="0EDE4C42"/>
    <w:rsid w:val="0EDF2901"/>
    <w:rsid w:val="0EE0723F"/>
    <w:rsid w:val="0EE169FA"/>
    <w:rsid w:val="0EEA1CAC"/>
    <w:rsid w:val="0EF407A2"/>
    <w:rsid w:val="0F007CF6"/>
    <w:rsid w:val="0F0D03D9"/>
    <w:rsid w:val="0F122354"/>
    <w:rsid w:val="0F1778AB"/>
    <w:rsid w:val="0F397E44"/>
    <w:rsid w:val="0F3F3A94"/>
    <w:rsid w:val="0F6255BC"/>
    <w:rsid w:val="0F65175E"/>
    <w:rsid w:val="0F6B2EF3"/>
    <w:rsid w:val="0F993876"/>
    <w:rsid w:val="0FA6031E"/>
    <w:rsid w:val="0FD70DFF"/>
    <w:rsid w:val="0FDD6F7E"/>
    <w:rsid w:val="0FE871F8"/>
    <w:rsid w:val="0FEB6491"/>
    <w:rsid w:val="0FED6861"/>
    <w:rsid w:val="101F3C09"/>
    <w:rsid w:val="10344FD8"/>
    <w:rsid w:val="105745E0"/>
    <w:rsid w:val="10604A26"/>
    <w:rsid w:val="1062656D"/>
    <w:rsid w:val="1073176C"/>
    <w:rsid w:val="10755D07"/>
    <w:rsid w:val="107E4669"/>
    <w:rsid w:val="109965AE"/>
    <w:rsid w:val="10A65734"/>
    <w:rsid w:val="10B55024"/>
    <w:rsid w:val="10CA7045"/>
    <w:rsid w:val="10CE317E"/>
    <w:rsid w:val="10D25896"/>
    <w:rsid w:val="10DC4D9F"/>
    <w:rsid w:val="10E93709"/>
    <w:rsid w:val="10EF3BB7"/>
    <w:rsid w:val="10FE54DE"/>
    <w:rsid w:val="11236015"/>
    <w:rsid w:val="112E12AB"/>
    <w:rsid w:val="11332C59"/>
    <w:rsid w:val="11465F14"/>
    <w:rsid w:val="115B6A71"/>
    <w:rsid w:val="11722389"/>
    <w:rsid w:val="11763645"/>
    <w:rsid w:val="1195006A"/>
    <w:rsid w:val="11A1708F"/>
    <w:rsid w:val="11A2441E"/>
    <w:rsid w:val="11A60A68"/>
    <w:rsid w:val="11C86344"/>
    <w:rsid w:val="11F625C1"/>
    <w:rsid w:val="11FA7A8B"/>
    <w:rsid w:val="11FF1D5C"/>
    <w:rsid w:val="120C7166"/>
    <w:rsid w:val="121C51E9"/>
    <w:rsid w:val="12265608"/>
    <w:rsid w:val="122E5E26"/>
    <w:rsid w:val="12320C3E"/>
    <w:rsid w:val="1235740D"/>
    <w:rsid w:val="1258514B"/>
    <w:rsid w:val="12642A53"/>
    <w:rsid w:val="126B5CEB"/>
    <w:rsid w:val="127E7D3C"/>
    <w:rsid w:val="128A53CB"/>
    <w:rsid w:val="128C626F"/>
    <w:rsid w:val="129141EE"/>
    <w:rsid w:val="12952F94"/>
    <w:rsid w:val="12962514"/>
    <w:rsid w:val="12993A7C"/>
    <w:rsid w:val="12A35E1B"/>
    <w:rsid w:val="12B01708"/>
    <w:rsid w:val="12B9701D"/>
    <w:rsid w:val="12BE32FE"/>
    <w:rsid w:val="12C17F03"/>
    <w:rsid w:val="12CD7F9C"/>
    <w:rsid w:val="12D5428B"/>
    <w:rsid w:val="12D74F6E"/>
    <w:rsid w:val="131B46BC"/>
    <w:rsid w:val="132136A9"/>
    <w:rsid w:val="13296D11"/>
    <w:rsid w:val="134D27AD"/>
    <w:rsid w:val="134D2C14"/>
    <w:rsid w:val="1372622C"/>
    <w:rsid w:val="139075D2"/>
    <w:rsid w:val="13917F81"/>
    <w:rsid w:val="13E9473E"/>
    <w:rsid w:val="140140AF"/>
    <w:rsid w:val="14157063"/>
    <w:rsid w:val="14644D66"/>
    <w:rsid w:val="14652FD2"/>
    <w:rsid w:val="14866D4C"/>
    <w:rsid w:val="149C02FC"/>
    <w:rsid w:val="14A55375"/>
    <w:rsid w:val="14BD3D3D"/>
    <w:rsid w:val="14D378A4"/>
    <w:rsid w:val="14DE2173"/>
    <w:rsid w:val="14E32984"/>
    <w:rsid w:val="152504D7"/>
    <w:rsid w:val="1528311C"/>
    <w:rsid w:val="153A5D5E"/>
    <w:rsid w:val="153E29EE"/>
    <w:rsid w:val="154041B8"/>
    <w:rsid w:val="15455F21"/>
    <w:rsid w:val="155E583E"/>
    <w:rsid w:val="157561A7"/>
    <w:rsid w:val="158854D8"/>
    <w:rsid w:val="15BF108E"/>
    <w:rsid w:val="15C422E9"/>
    <w:rsid w:val="15F063D8"/>
    <w:rsid w:val="15FD68F5"/>
    <w:rsid w:val="160D07D0"/>
    <w:rsid w:val="16100B60"/>
    <w:rsid w:val="164146D6"/>
    <w:rsid w:val="1656708C"/>
    <w:rsid w:val="16834429"/>
    <w:rsid w:val="16B679CA"/>
    <w:rsid w:val="16BD182E"/>
    <w:rsid w:val="16BE0661"/>
    <w:rsid w:val="16C933B2"/>
    <w:rsid w:val="16E36C14"/>
    <w:rsid w:val="17161B30"/>
    <w:rsid w:val="177345BC"/>
    <w:rsid w:val="1777677A"/>
    <w:rsid w:val="17795737"/>
    <w:rsid w:val="17842E76"/>
    <w:rsid w:val="17974FAB"/>
    <w:rsid w:val="17A56960"/>
    <w:rsid w:val="17A725F6"/>
    <w:rsid w:val="17B712A2"/>
    <w:rsid w:val="17BA6609"/>
    <w:rsid w:val="17CF3538"/>
    <w:rsid w:val="17F30010"/>
    <w:rsid w:val="180612CA"/>
    <w:rsid w:val="18096FA8"/>
    <w:rsid w:val="181C3EA9"/>
    <w:rsid w:val="182C64B2"/>
    <w:rsid w:val="18363D6D"/>
    <w:rsid w:val="1838702A"/>
    <w:rsid w:val="184C5677"/>
    <w:rsid w:val="187C2896"/>
    <w:rsid w:val="18A472EF"/>
    <w:rsid w:val="18B15D1A"/>
    <w:rsid w:val="18D162F9"/>
    <w:rsid w:val="18D53255"/>
    <w:rsid w:val="18D70754"/>
    <w:rsid w:val="18FB0EAB"/>
    <w:rsid w:val="190F57FD"/>
    <w:rsid w:val="190F62EA"/>
    <w:rsid w:val="191A0A44"/>
    <w:rsid w:val="19281351"/>
    <w:rsid w:val="193864FD"/>
    <w:rsid w:val="19437170"/>
    <w:rsid w:val="19612378"/>
    <w:rsid w:val="19615343"/>
    <w:rsid w:val="19622B80"/>
    <w:rsid w:val="19791C16"/>
    <w:rsid w:val="197A6C0F"/>
    <w:rsid w:val="19975EB1"/>
    <w:rsid w:val="199D664F"/>
    <w:rsid w:val="19A42DA4"/>
    <w:rsid w:val="19AB6C41"/>
    <w:rsid w:val="19B30DE2"/>
    <w:rsid w:val="19B91B1D"/>
    <w:rsid w:val="19B96551"/>
    <w:rsid w:val="19BD1C00"/>
    <w:rsid w:val="19C069AB"/>
    <w:rsid w:val="19CD192D"/>
    <w:rsid w:val="19D947BC"/>
    <w:rsid w:val="1A1E4167"/>
    <w:rsid w:val="1A351CB0"/>
    <w:rsid w:val="1A3F1AF1"/>
    <w:rsid w:val="1A5628B0"/>
    <w:rsid w:val="1A5B74B0"/>
    <w:rsid w:val="1A6C4991"/>
    <w:rsid w:val="1A6D1569"/>
    <w:rsid w:val="1A884B65"/>
    <w:rsid w:val="1A98497F"/>
    <w:rsid w:val="1ABA7AEB"/>
    <w:rsid w:val="1AC635CF"/>
    <w:rsid w:val="1ADB469C"/>
    <w:rsid w:val="1AF911EF"/>
    <w:rsid w:val="1AFA6EA9"/>
    <w:rsid w:val="1B135E1E"/>
    <w:rsid w:val="1B2365F7"/>
    <w:rsid w:val="1B2F6C75"/>
    <w:rsid w:val="1B3574BC"/>
    <w:rsid w:val="1B4612F7"/>
    <w:rsid w:val="1B6428DA"/>
    <w:rsid w:val="1B7D43E0"/>
    <w:rsid w:val="1B964328"/>
    <w:rsid w:val="1B9762E0"/>
    <w:rsid w:val="1BC911B1"/>
    <w:rsid w:val="1BCF0405"/>
    <w:rsid w:val="1BD12919"/>
    <w:rsid w:val="1BE07605"/>
    <w:rsid w:val="1BE50A77"/>
    <w:rsid w:val="1BEC53A6"/>
    <w:rsid w:val="1BFA1CFE"/>
    <w:rsid w:val="1C090675"/>
    <w:rsid w:val="1C1471DD"/>
    <w:rsid w:val="1C163A0B"/>
    <w:rsid w:val="1C4B23C7"/>
    <w:rsid w:val="1C686F8C"/>
    <w:rsid w:val="1C83605F"/>
    <w:rsid w:val="1C8605CF"/>
    <w:rsid w:val="1C985399"/>
    <w:rsid w:val="1CBF0A23"/>
    <w:rsid w:val="1CBF66E3"/>
    <w:rsid w:val="1CC63979"/>
    <w:rsid w:val="1CCE76ED"/>
    <w:rsid w:val="1CED1650"/>
    <w:rsid w:val="1D134D40"/>
    <w:rsid w:val="1D171738"/>
    <w:rsid w:val="1D202811"/>
    <w:rsid w:val="1D212AD0"/>
    <w:rsid w:val="1D2335BF"/>
    <w:rsid w:val="1D496BC9"/>
    <w:rsid w:val="1D6227A6"/>
    <w:rsid w:val="1D9745BA"/>
    <w:rsid w:val="1DBF6804"/>
    <w:rsid w:val="1DC34A64"/>
    <w:rsid w:val="1DCA057D"/>
    <w:rsid w:val="1DCA0C62"/>
    <w:rsid w:val="1DDC1878"/>
    <w:rsid w:val="1DF209C0"/>
    <w:rsid w:val="1DF25554"/>
    <w:rsid w:val="1E103980"/>
    <w:rsid w:val="1E113470"/>
    <w:rsid w:val="1E1437E8"/>
    <w:rsid w:val="1E164220"/>
    <w:rsid w:val="1E185D29"/>
    <w:rsid w:val="1E2016EF"/>
    <w:rsid w:val="1E4258FD"/>
    <w:rsid w:val="1E446211"/>
    <w:rsid w:val="1E7974FA"/>
    <w:rsid w:val="1E896D4A"/>
    <w:rsid w:val="1E963B8D"/>
    <w:rsid w:val="1EA813A9"/>
    <w:rsid w:val="1ED51C25"/>
    <w:rsid w:val="1EDB2960"/>
    <w:rsid w:val="1EE632A4"/>
    <w:rsid w:val="1F07485C"/>
    <w:rsid w:val="1F0B58CD"/>
    <w:rsid w:val="1F243889"/>
    <w:rsid w:val="1F324D08"/>
    <w:rsid w:val="1F3D1B93"/>
    <w:rsid w:val="1F403A16"/>
    <w:rsid w:val="1F5759DC"/>
    <w:rsid w:val="1F612252"/>
    <w:rsid w:val="1F6F64A9"/>
    <w:rsid w:val="1F710D8A"/>
    <w:rsid w:val="1F7C430E"/>
    <w:rsid w:val="1F7D71F3"/>
    <w:rsid w:val="1F8801E5"/>
    <w:rsid w:val="1FA52C7C"/>
    <w:rsid w:val="1FAC44F1"/>
    <w:rsid w:val="1FBC5219"/>
    <w:rsid w:val="1FC21997"/>
    <w:rsid w:val="1FC4759A"/>
    <w:rsid w:val="1FDF667F"/>
    <w:rsid w:val="1FEF3579"/>
    <w:rsid w:val="1FF017C1"/>
    <w:rsid w:val="1FFC5F6E"/>
    <w:rsid w:val="20290F06"/>
    <w:rsid w:val="202A489F"/>
    <w:rsid w:val="20334817"/>
    <w:rsid w:val="20593E38"/>
    <w:rsid w:val="205B3560"/>
    <w:rsid w:val="207251AA"/>
    <w:rsid w:val="208B6409"/>
    <w:rsid w:val="20A45C30"/>
    <w:rsid w:val="20AA014D"/>
    <w:rsid w:val="20AA1837"/>
    <w:rsid w:val="20B562C7"/>
    <w:rsid w:val="20BB2B53"/>
    <w:rsid w:val="20CF199C"/>
    <w:rsid w:val="20D50701"/>
    <w:rsid w:val="20DD26E7"/>
    <w:rsid w:val="211054E7"/>
    <w:rsid w:val="211B73ED"/>
    <w:rsid w:val="212A3CC9"/>
    <w:rsid w:val="212A5A33"/>
    <w:rsid w:val="213C0974"/>
    <w:rsid w:val="21505ACF"/>
    <w:rsid w:val="215A09D3"/>
    <w:rsid w:val="215F0EB9"/>
    <w:rsid w:val="216A1DD6"/>
    <w:rsid w:val="21705309"/>
    <w:rsid w:val="21A674D3"/>
    <w:rsid w:val="21C810A3"/>
    <w:rsid w:val="21D94D74"/>
    <w:rsid w:val="21DF0BC2"/>
    <w:rsid w:val="21DF2937"/>
    <w:rsid w:val="21E651AC"/>
    <w:rsid w:val="21F10CAB"/>
    <w:rsid w:val="21F72295"/>
    <w:rsid w:val="21FE7150"/>
    <w:rsid w:val="220C1F96"/>
    <w:rsid w:val="22164528"/>
    <w:rsid w:val="222025B6"/>
    <w:rsid w:val="222200BB"/>
    <w:rsid w:val="22274639"/>
    <w:rsid w:val="223F2010"/>
    <w:rsid w:val="224F7D86"/>
    <w:rsid w:val="225D38C8"/>
    <w:rsid w:val="22833FDD"/>
    <w:rsid w:val="2290685A"/>
    <w:rsid w:val="22AE4831"/>
    <w:rsid w:val="22B6436F"/>
    <w:rsid w:val="22BC7049"/>
    <w:rsid w:val="22BC71E7"/>
    <w:rsid w:val="22CD027E"/>
    <w:rsid w:val="22CF6D47"/>
    <w:rsid w:val="230547A2"/>
    <w:rsid w:val="230A1CB6"/>
    <w:rsid w:val="23153510"/>
    <w:rsid w:val="233164AE"/>
    <w:rsid w:val="234371B9"/>
    <w:rsid w:val="23652465"/>
    <w:rsid w:val="236C2A8B"/>
    <w:rsid w:val="23823A6B"/>
    <w:rsid w:val="23866CC2"/>
    <w:rsid w:val="23984AFC"/>
    <w:rsid w:val="239913AB"/>
    <w:rsid w:val="239C65A0"/>
    <w:rsid w:val="23B53758"/>
    <w:rsid w:val="23BA045F"/>
    <w:rsid w:val="23BC19C7"/>
    <w:rsid w:val="23C72CBE"/>
    <w:rsid w:val="23CE6905"/>
    <w:rsid w:val="23EC4E1F"/>
    <w:rsid w:val="23EE3BB2"/>
    <w:rsid w:val="23FD467E"/>
    <w:rsid w:val="241315BE"/>
    <w:rsid w:val="24190A5D"/>
    <w:rsid w:val="241A33B2"/>
    <w:rsid w:val="241B0F0C"/>
    <w:rsid w:val="2426509D"/>
    <w:rsid w:val="24361397"/>
    <w:rsid w:val="24876BDE"/>
    <w:rsid w:val="24957BC5"/>
    <w:rsid w:val="24A75D1A"/>
    <w:rsid w:val="24A816E7"/>
    <w:rsid w:val="24DA4817"/>
    <w:rsid w:val="24E3695F"/>
    <w:rsid w:val="24F81756"/>
    <w:rsid w:val="24FC0429"/>
    <w:rsid w:val="250A41D8"/>
    <w:rsid w:val="251B2EC4"/>
    <w:rsid w:val="252745F7"/>
    <w:rsid w:val="252D4E3B"/>
    <w:rsid w:val="253B2907"/>
    <w:rsid w:val="255C236A"/>
    <w:rsid w:val="25670466"/>
    <w:rsid w:val="25677774"/>
    <w:rsid w:val="25846B88"/>
    <w:rsid w:val="25997D89"/>
    <w:rsid w:val="25AC2912"/>
    <w:rsid w:val="25BC6CFE"/>
    <w:rsid w:val="25D22092"/>
    <w:rsid w:val="25D37C0F"/>
    <w:rsid w:val="25E165D6"/>
    <w:rsid w:val="25E24770"/>
    <w:rsid w:val="25EA0A13"/>
    <w:rsid w:val="2604343B"/>
    <w:rsid w:val="261075C2"/>
    <w:rsid w:val="262123DD"/>
    <w:rsid w:val="263847BB"/>
    <w:rsid w:val="263B52BB"/>
    <w:rsid w:val="265371EE"/>
    <w:rsid w:val="265A1D12"/>
    <w:rsid w:val="26710D12"/>
    <w:rsid w:val="26725F47"/>
    <w:rsid w:val="267A1FEF"/>
    <w:rsid w:val="26A41368"/>
    <w:rsid w:val="26DC312C"/>
    <w:rsid w:val="26ED0B71"/>
    <w:rsid w:val="26FC1505"/>
    <w:rsid w:val="272162A7"/>
    <w:rsid w:val="27272E8B"/>
    <w:rsid w:val="27347880"/>
    <w:rsid w:val="278A48F6"/>
    <w:rsid w:val="279051BC"/>
    <w:rsid w:val="27911105"/>
    <w:rsid w:val="27975525"/>
    <w:rsid w:val="27B137DD"/>
    <w:rsid w:val="27B75266"/>
    <w:rsid w:val="27DA3F5A"/>
    <w:rsid w:val="27DE4377"/>
    <w:rsid w:val="27EF0118"/>
    <w:rsid w:val="27EF4A02"/>
    <w:rsid w:val="27EF4C1B"/>
    <w:rsid w:val="28127D2D"/>
    <w:rsid w:val="28237CAD"/>
    <w:rsid w:val="28433A2B"/>
    <w:rsid w:val="2869512C"/>
    <w:rsid w:val="287361B6"/>
    <w:rsid w:val="287F2DFF"/>
    <w:rsid w:val="288B7DAD"/>
    <w:rsid w:val="288D49D7"/>
    <w:rsid w:val="28AF4CF8"/>
    <w:rsid w:val="28BD6698"/>
    <w:rsid w:val="28C74076"/>
    <w:rsid w:val="28D4762C"/>
    <w:rsid w:val="2914715B"/>
    <w:rsid w:val="29154287"/>
    <w:rsid w:val="29175CD7"/>
    <w:rsid w:val="2931510D"/>
    <w:rsid w:val="29462130"/>
    <w:rsid w:val="29486377"/>
    <w:rsid w:val="295939E8"/>
    <w:rsid w:val="29633003"/>
    <w:rsid w:val="29683E36"/>
    <w:rsid w:val="298E31A4"/>
    <w:rsid w:val="29B54CFE"/>
    <w:rsid w:val="29DD4C23"/>
    <w:rsid w:val="29DF3E74"/>
    <w:rsid w:val="29F023E0"/>
    <w:rsid w:val="29FE63E1"/>
    <w:rsid w:val="2A0B1BEF"/>
    <w:rsid w:val="2A240298"/>
    <w:rsid w:val="2A764A6C"/>
    <w:rsid w:val="2A89799D"/>
    <w:rsid w:val="2AAA01B1"/>
    <w:rsid w:val="2ABF14D8"/>
    <w:rsid w:val="2AC1446E"/>
    <w:rsid w:val="2AD04CBD"/>
    <w:rsid w:val="2AED6806"/>
    <w:rsid w:val="2AF642CC"/>
    <w:rsid w:val="2B0E37BD"/>
    <w:rsid w:val="2B183DA7"/>
    <w:rsid w:val="2B3E74A5"/>
    <w:rsid w:val="2B480290"/>
    <w:rsid w:val="2B52167B"/>
    <w:rsid w:val="2BB42AF1"/>
    <w:rsid w:val="2BB56AE3"/>
    <w:rsid w:val="2BC42FE6"/>
    <w:rsid w:val="2BE75D82"/>
    <w:rsid w:val="2BEC4FDF"/>
    <w:rsid w:val="2C133679"/>
    <w:rsid w:val="2C1A7223"/>
    <w:rsid w:val="2C212434"/>
    <w:rsid w:val="2C2E3B68"/>
    <w:rsid w:val="2C313668"/>
    <w:rsid w:val="2C391D26"/>
    <w:rsid w:val="2C570D2C"/>
    <w:rsid w:val="2C8301E7"/>
    <w:rsid w:val="2C916160"/>
    <w:rsid w:val="2CA961B9"/>
    <w:rsid w:val="2CC04ECC"/>
    <w:rsid w:val="2CC726D8"/>
    <w:rsid w:val="2CE415FC"/>
    <w:rsid w:val="2CE61D3A"/>
    <w:rsid w:val="2CFD058B"/>
    <w:rsid w:val="2D086EA4"/>
    <w:rsid w:val="2D306140"/>
    <w:rsid w:val="2D5015F7"/>
    <w:rsid w:val="2D567F48"/>
    <w:rsid w:val="2D65605F"/>
    <w:rsid w:val="2D775515"/>
    <w:rsid w:val="2D7D2C19"/>
    <w:rsid w:val="2D8E4281"/>
    <w:rsid w:val="2D95075A"/>
    <w:rsid w:val="2DBA4D32"/>
    <w:rsid w:val="2DBD6180"/>
    <w:rsid w:val="2DBE7B07"/>
    <w:rsid w:val="2DCC72C7"/>
    <w:rsid w:val="2DCE5FEE"/>
    <w:rsid w:val="2DEC340A"/>
    <w:rsid w:val="2DED1B5F"/>
    <w:rsid w:val="2DF42518"/>
    <w:rsid w:val="2DF864ED"/>
    <w:rsid w:val="2E037CE1"/>
    <w:rsid w:val="2E072339"/>
    <w:rsid w:val="2E0F42D5"/>
    <w:rsid w:val="2E2C7D38"/>
    <w:rsid w:val="2E2C7D9C"/>
    <w:rsid w:val="2E345C51"/>
    <w:rsid w:val="2E483E63"/>
    <w:rsid w:val="2E525E59"/>
    <w:rsid w:val="2E6E0F50"/>
    <w:rsid w:val="2E7F5F0E"/>
    <w:rsid w:val="2E85475F"/>
    <w:rsid w:val="2EC10434"/>
    <w:rsid w:val="2ECE3D0E"/>
    <w:rsid w:val="2F040923"/>
    <w:rsid w:val="2F0949FB"/>
    <w:rsid w:val="2F107D50"/>
    <w:rsid w:val="2F130376"/>
    <w:rsid w:val="2F141494"/>
    <w:rsid w:val="2F14181E"/>
    <w:rsid w:val="2F4553DD"/>
    <w:rsid w:val="2F610C0C"/>
    <w:rsid w:val="2F642398"/>
    <w:rsid w:val="2F6A088D"/>
    <w:rsid w:val="2F9E581E"/>
    <w:rsid w:val="2FAF5C89"/>
    <w:rsid w:val="2FB2796A"/>
    <w:rsid w:val="2FC3368E"/>
    <w:rsid w:val="2FDC3A5D"/>
    <w:rsid w:val="2FE52EA6"/>
    <w:rsid w:val="2FE5427B"/>
    <w:rsid w:val="2FF108C9"/>
    <w:rsid w:val="2FF74EF2"/>
    <w:rsid w:val="2FFB278C"/>
    <w:rsid w:val="302637E0"/>
    <w:rsid w:val="30275FE2"/>
    <w:rsid w:val="30303788"/>
    <w:rsid w:val="30544BB6"/>
    <w:rsid w:val="30620C98"/>
    <w:rsid w:val="3070214F"/>
    <w:rsid w:val="307E7555"/>
    <w:rsid w:val="30822C05"/>
    <w:rsid w:val="30891E69"/>
    <w:rsid w:val="308F1E05"/>
    <w:rsid w:val="30B0408D"/>
    <w:rsid w:val="30B927BA"/>
    <w:rsid w:val="30B971ED"/>
    <w:rsid w:val="30D57900"/>
    <w:rsid w:val="30DD7847"/>
    <w:rsid w:val="30DE4F80"/>
    <w:rsid w:val="30E94737"/>
    <w:rsid w:val="30F01648"/>
    <w:rsid w:val="30F159B2"/>
    <w:rsid w:val="30F87A29"/>
    <w:rsid w:val="30F95C13"/>
    <w:rsid w:val="31146794"/>
    <w:rsid w:val="31335A20"/>
    <w:rsid w:val="314759E9"/>
    <w:rsid w:val="314E48DC"/>
    <w:rsid w:val="31544B04"/>
    <w:rsid w:val="31723C11"/>
    <w:rsid w:val="3175162B"/>
    <w:rsid w:val="31810BD8"/>
    <w:rsid w:val="319D2BB8"/>
    <w:rsid w:val="31BE17AF"/>
    <w:rsid w:val="31DA78CD"/>
    <w:rsid w:val="31EE140E"/>
    <w:rsid w:val="31EE27DF"/>
    <w:rsid w:val="31F4769E"/>
    <w:rsid w:val="32020F99"/>
    <w:rsid w:val="320524CB"/>
    <w:rsid w:val="320B4FAA"/>
    <w:rsid w:val="32215F39"/>
    <w:rsid w:val="32253F58"/>
    <w:rsid w:val="322F0C99"/>
    <w:rsid w:val="323113AD"/>
    <w:rsid w:val="32431F8A"/>
    <w:rsid w:val="32477556"/>
    <w:rsid w:val="327C3C0F"/>
    <w:rsid w:val="328A7472"/>
    <w:rsid w:val="32BA001D"/>
    <w:rsid w:val="32C21D4E"/>
    <w:rsid w:val="32E70A8C"/>
    <w:rsid w:val="32E75782"/>
    <w:rsid w:val="32F203CB"/>
    <w:rsid w:val="33260935"/>
    <w:rsid w:val="334321E1"/>
    <w:rsid w:val="334A6EBD"/>
    <w:rsid w:val="33502F5B"/>
    <w:rsid w:val="335871BA"/>
    <w:rsid w:val="33777DA4"/>
    <w:rsid w:val="33805075"/>
    <w:rsid w:val="33DC0DD5"/>
    <w:rsid w:val="34084FAD"/>
    <w:rsid w:val="340A74A8"/>
    <w:rsid w:val="340B76E8"/>
    <w:rsid w:val="3421661A"/>
    <w:rsid w:val="34263019"/>
    <w:rsid w:val="34631592"/>
    <w:rsid w:val="347E3CE8"/>
    <w:rsid w:val="34A767A5"/>
    <w:rsid w:val="34B60D25"/>
    <w:rsid w:val="34C60D05"/>
    <w:rsid w:val="34CB551D"/>
    <w:rsid w:val="34CD59A5"/>
    <w:rsid w:val="34E56CD4"/>
    <w:rsid w:val="34EB642A"/>
    <w:rsid w:val="351A68A1"/>
    <w:rsid w:val="352D4239"/>
    <w:rsid w:val="354E0A97"/>
    <w:rsid w:val="35627EDB"/>
    <w:rsid w:val="35674A96"/>
    <w:rsid w:val="356C300F"/>
    <w:rsid w:val="356E661E"/>
    <w:rsid w:val="357A16F8"/>
    <w:rsid w:val="359D4578"/>
    <w:rsid w:val="35A87F97"/>
    <w:rsid w:val="35C35CF7"/>
    <w:rsid w:val="35CA5BAD"/>
    <w:rsid w:val="35F3120F"/>
    <w:rsid w:val="3604007B"/>
    <w:rsid w:val="360D7DC4"/>
    <w:rsid w:val="362D3726"/>
    <w:rsid w:val="363D6B32"/>
    <w:rsid w:val="36424121"/>
    <w:rsid w:val="36453F68"/>
    <w:rsid w:val="36513F6C"/>
    <w:rsid w:val="366525F5"/>
    <w:rsid w:val="36710430"/>
    <w:rsid w:val="3680278C"/>
    <w:rsid w:val="369F3013"/>
    <w:rsid w:val="36BB48C2"/>
    <w:rsid w:val="36CC366D"/>
    <w:rsid w:val="36E02688"/>
    <w:rsid w:val="36F93CF2"/>
    <w:rsid w:val="37004F09"/>
    <w:rsid w:val="3717349B"/>
    <w:rsid w:val="371C4EDA"/>
    <w:rsid w:val="372554ED"/>
    <w:rsid w:val="3728573A"/>
    <w:rsid w:val="3748135F"/>
    <w:rsid w:val="37793B43"/>
    <w:rsid w:val="37B30E78"/>
    <w:rsid w:val="37B50D4B"/>
    <w:rsid w:val="37BA33A6"/>
    <w:rsid w:val="37D768A6"/>
    <w:rsid w:val="37F945CC"/>
    <w:rsid w:val="383572A2"/>
    <w:rsid w:val="38420655"/>
    <w:rsid w:val="38442261"/>
    <w:rsid w:val="384D6D8B"/>
    <w:rsid w:val="38720E83"/>
    <w:rsid w:val="38822582"/>
    <w:rsid w:val="38F41279"/>
    <w:rsid w:val="38FC16EB"/>
    <w:rsid w:val="390F6155"/>
    <w:rsid w:val="39300BA7"/>
    <w:rsid w:val="39442386"/>
    <w:rsid w:val="394738BC"/>
    <w:rsid w:val="3955671D"/>
    <w:rsid w:val="39632A7B"/>
    <w:rsid w:val="39717EA0"/>
    <w:rsid w:val="39A61791"/>
    <w:rsid w:val="39B02EC3"/>
    <w:rsid w:val="39B821D3"/>
    <w:rsid w:val="39BF3112"/>
    <w:rsid w:val="39C01B64"/>
    <w:rsid w:val="39D3166A"/>
    <w:rsid w:val="39DE1A37"/>
    <w:rsid w:val="39EA7378"/>
    <w:rsid w:val="39F81A32"/>
    <w:rsid w:val="39FF3460"/>
    <w:rsid w:val="3A010004"/>
    <w:rsid w:val="3A286288"/>
    <w:rsid w:val="3A3B253B"/>
    <w:rsid w:val="3A3F4805"/>
    <w:rsid w:val="3A5E410C"/>
    <w:rsid w:val="3A627BBA"/>
    <w:rsid w:val="3A687FF3"/>
    <w:rsid w:val="3A774D2D"/>
    <w:rsid w:val="3A832FBD"/>
    <w:rsid w:val="3A92133F"/>
    <w:rsid w:val="3A9C61A9"/>
    <w:rsid w:val="3AA631D2"/>
    <w:rsid w:val="3AA9558B"/>
    <w:rsid w:val="3AD41D88"/>
    <w:rsid w:val="3B002FF5"/>
    <w:rsid w:val="3B0328BC"/>
    <w:rsid w:val="3B1A37FF"/>
    <w:rsid w:val="3B2353E2"/>
    <w:rsid w:val="3B3D56F5"/>
    <w:rsid w:val="3B5D45AC"/>
    <w:rsid w:val="3B8C7956"/>
    <w:rsid w:val="3B8D42D3"/>
    <w:rsid w:val="3B9F7891"/>
    <w:rsid w:val="3BA20FB9"/>
    <w:rsid w:val="3BA213BC"/>
    <w:rsid w:val="3BC21D13"/>
    <w:rsid w:val="3BC6231B"/>
    <w:rsid w:val="3BCD197B"/>
    <w:rsid w:val="3BD60C70"/>
    <w:rsid w:val="3C1121FE"/>
    <w:rsid w:val="3C40025F"/>
    <w:rsid w:val="3C5C37EE"/>
    <w:rsid w:val="3C8A00D2"/>
    <w:rsid w:val="3CAE1502"/>
    <w:rsid w:val="3CBB397C"/>
    <w:rsid w:val="3CCE56A9"/>
    <w:rsid w:val="3CD00475"/>
    <w:rsid w:val="3CD20659"/>
    <w:rsid w:val="3CE036E2"/>
    <w:rsid w:val="3CE36563"/>
    <w:rsid w:val="3CE95CB0"/>
    <w:rsid w:val="3CED3283"/>
    <w:rsid w:val="3CF856D3"/>
    <w:rsid w:val="3CFB3ACB"/>
    <w:rsid w:val="3D020391"/>
    <w:rsid w:val="3D05517F"/>
    <w:rsid w:val="3D0E666E"/>
    <w:rsid w:val="3D493A94"/>
    <w:rsid w:val="3D5002F4"/>
    <w:rsid w:val="3D5064D7"/>
    <w:rsid w:val="3D5D3226"/>
    <w:rsid w:val="3D774F2C"/>
    <w:rsid w:val="3D8012BD"/>
    <w:rsid w:val="3D8A15D3"/>
    <w:rsid w:val="3D8D6F69"/>
    <w:rsid w:val="3D976747"/>
    <w:rsid w:val="3DB621C6"/>
    <w:rsid w:val="3DBB2089"/>
    <w:rsid w:val="3DD8201B"/>
    <w:rsid w:val="3E043CA9"/>
    <w:rsid w:val="3E0F2F15"/>
    <w:rsid w:val="3E1339DE"/>
    <w:rsid w:val="3E395449"/>
    <w:rsid w:val="3E4762A8"/>
    <w:rsid w:val="3E64101F"/>
    <w:rsid w:val="3E6B38F5"/>
    <w:rsid w:val="3E751FBF"/>
    <w:rsid w:val="3E792320"/>
    <w:rsid w:val="3E812930"/>
    <w:rsid w:val="3E857A6C"/>
    <w:rsid w:val="3E8E2D59"/>
    <w:rsid w:val="3E8F7C99"/>
    <w:rsid w:val="3EAB6659"/>
    <w:rsid w:val="3EC87734"/>
    <w:rsid w:val="3ECE7AB3"/>
    <w:rsid w:val="3EDA01A3"/>
    <w:rsid w:val="3EE37696"/>
    <w:rsid w:val="3EF9649B"/>
    <w:rsid w:val="3F0B0708"/>
    <w:rsid w:val="3F16126F"/>
    <w:rsid w:val="3F1863F1"/>
    <w:rsid w:val="3F2D6488"/>
    <w:rsid w:val="3F452DD0"/>
    <w:rsid w:val="3F4921B0"/>
    <w:rsid w:val="3F5C105D"/>
    <w:rsid w:val="3F775975"/>
    <w:rsid w:val="3F992628"/>
    <w:rsid w:val="3FB076E6"/>
    <w:rsid w:val="3FBD4F38"/>
    <w:rsid w:val="3FC605B4"/>
    <w:rsid w:val="3FC64846"/>
    <w:rsid w:val="3FDE1043"/>
    <w:rsid w:val="3FEE3320"/>
    <w:rsid w:val="401B625A"/>
    <w:rsid w:val="40212994"/>
    <w:rsid w:val="404965FE"/>
    <w:rsid w:val="40647336"/>
    <w:rsid w:val="407B3B2D"/>
    <w:rsid w:val="40823301"/>
    <w:rsid w:val="408B6C7D"/>
    <w:rsid w:val="4096789A"/>
    <w:rsid w:val="40A37F1C"/>
    <w:rsid w:val="40AF664E"/>
    <w:rsid w:val="40B8559C"/>
    <w:rsid w:val="40C25FA7"/>
    <w:rsid w:val="40C56CF1"/>
    <w:rsid w:val="40D77979"/>
    <w:rsid w:val="40EC67BE"/>
    <w:rsid w:val="410932EA"/>
    <w:rsid w:val="41196C5C"/>
    <w:rsid w:val="411C0421"/>
    <w:rsid w:val="411D3197"/>
    <w:rsid w:val="41266FD6"/>
    <w:rsid w:val="41371562"/>
    <w:rsid w:val="413D7829"/>
    <w:rsid w:val="41452B86"/>
    <w:rsid w:val="414566AA"/>
    <w:rsid w:val="414A343C"/>
    <w:rsid w:val="414C78CC"/>
    <w:rsid w:val="41666C69"/>
    <w:rsid w:val="41677F96"/>
    <w:rsid w:val="417871F6"/>
    <w:rsid w:val="419614C0"/>
    <w:rsid w:val="41C27E10"/>
    <w:rsid w:val="41C87597"/>
    <w:rsid w:val="41CF3F02"/>
    <w:rsid w:val="41D50879"/>
    <w:rsid w:val="42051945"/>
    <w:rsid w:val="420842CC"/>
    <w:rsid w:val="4213282A"/>
    <w:rsid w:val="42620A74"/>
    <w:rsid w:val="427768B9"/>
    <w:rsid w:val="4282781B"/>
    <w:rsid w:val="4286703B"/>
    <w:rsid w:val="429E35EE"/>
    <w:rsid w:val="429E5BA3"/>
    <w:rsid w:val="42A20606"/>
    <w:rsid w:val="42C41DFC"/>
    <w:rsid w:val="42C63811"/>
    <w:rsid w:val="42CA1A1C"/>
    <w:rsid w:val="42D6454E"/>
    <w:rsid w:val="42EB0B3B"/>
    <w:rsid w:val="430609BC"/>
    <w:rsid w:val="43224829"/>
    <w:rsid w:val="432A3A9B"/>
    <w:rsid w:val="43316EF4"/>
    <w:rsid w:val="433A2B3B"/>
    <w:rsid w:val="433F5DDD"/>
    <w:rsid w:val="43596615"/>
    <w:rsid w:val="435F5D7B"/>
    <w:rsid w:val="43901426"/>
    <w:rsid w:val="43C358FB"/>
    <w:rsid w:val="43D21822"/>
    <w:rsid w:val="43DD0DE8"/>
    <w:rsid w:val="44151C62"/>
    <w:rsid w:val="442340DB"/>
    <w:rsid w:val="442917C1"/>
    <w:rsid w:val="44341122"/>
    <w:rsid w:val="4443655E"/>
    <w:rsid w:val="444D0690"/>
    <w:rsid w:val="445A2225"/>
    <w:rsid w:val="44604159"/>
    <w:rsid w:val="448D15EE"/>
    <w:rsid w:val="4498405A"/>
    <w:rsid w:val="449D133F"/>
    <w:rsid w:val="44C65AF0"/>
    <w:rsid w:val="44D07290"/>
    <w:rsid w:val="44D852F7"/>
    <w:rsid w:val="44DD3042"/>
    <w:rsid w:val="45076953"/>
    <w:rsid w:val="450F709F"/>
    <w:rsid w:val="45122DB0"/>
    <w:rsid w:val="451C3F19"/>
    <w:rsid w:val="455C330A"/>
    <w:rsid w:val="457734E5"/>
    <w:rsid w:val="45805BAD"/>
    <w:rsid w:val="45A04E58"/>
    <w:rsid w:val="45AC0BAE"/>
    <w:rsid w:val="45B759AF"/>
    <w:rsid w:val="45CB4CD1"/>
    <w:rsid w:val="45F425E7"/>
    <w:rsid w:val="461A3E23"/>
    <w:rsid w:val="463E3035"/>
    <w:rsid w:val="464D1B67"/>
    <w:rsid w:val="46811D95"/>
    <w:rsid w:val="46862ED2"/>
    <w:rsid w:val="46892A4D"/>
    <w:rsid w:val="468D2806"/>
    <w:rsid w:val="46AF55E9"/>
    <w:rsid w:val="46CD3C29"/>
    <w:rsid w:val="46DF7159"/>
    <w:rsid w:val="46F97A78"/>
    <w:rsid w:val="46FC4FEE"/>
    <w:rsid w:val="470E6A25"/>
    <w:rsid w:val="471A2615"/>
    <w:rsid w:val="472540B4"/>
    <w:rsid w:val="4728620C"/>
    <w:rsid w:val="47322134"/>
    <w:rsid w:val="475048CC"/>
    <w:rsid w:val="475B1835"/>
    <w:rsid w:val="47751034"/>
    <w:rsid w:val="478206A5"/>
    <w:rsid w:val="478D17D7"/>
    <w:rsid w:val="47AD6D7E"/>
    <w:rsid w:val="47C213BB"/>
    <w:rsid w:val="47D06D80"/>
    <w:rsid w:val="47D46F69"/>
    <w:rsid w:val="47DD7C32"/>
    <w:rsid w:val="4843514C"/>
    <w:rsid w:val="484467C3"/>
    <w:rsid w:val="48AE2A96"/>
    <w:rsid w:val="48B17F84"/>
    <w:rsid w:val="48BB6347"/>
    <w:rsid w:val="48BE1C43"/>
    <w:rsid w:val="48CC0446"/>
    <w:rsid w:val="48E55782"/>
    <w:rsid w:val="492723BD"/>
    <w:rsid w:val="492A4D3F"/>
    <w:rsid w:val="492C33FF"/>
    <w:rsid w:val="49341CB3"/>
    <w:rsid w:val="49353BD4"/>
    <w:rsid w:val="49566409"/>
    <w:rsid w:val="49635E4A"/>
    <w:rsid w:val="49746FF8"/>
    <w:rsid w:val="4979481A"/>
    <w:rsid w:val="49B45B35"/>
    <w:rsid w:val="49C02BE8"/>
    <w:rsid w:val="49C26E79"/>
    <w:rsid w:val="49C6277B"/>
    <w:rsid w:val="49D4410F"/>
    <w:rsid w:val="49E801A3"/>
    <w:rsid w:val="49E93EA3"/>
    <w:rsid w:val="49FA4927"/>
    <w:rsid w:val="4A0E4CA5"/>
    <w:rsid w:val="4A1128CA"/>
    <w:rsid w:val="4A26472F"/>
    <w:rsid w:val="4A372CFA"/>
    <w:rsid w:val="4A4B5773"/>
    <w:rsid w:val="4A4D24AC"/>
    <w:rsid w:val="4A572A8B"/>
    <w:rsid w:val="4A5813E2"/>
    <w:rsid w:val="4A6326CE"/>
    <w:rsid w:val="4A6B2C7F"/>
    <w:rsid w:val="4A7E4726"/>
    <w:rsid w:val="4A9A4607"/>
    <w:rsid w:val="4ABC2CEA"/>
    <w:rsid w:val="4AD64875"/>
    <w:rsid w:val="4ADB1780"/>
    <w:rsid w:val="4ADC24C7"/>
    <w:rsid w:val="4AEF1A8F"/>
    <w:rsid w:val="4B095EDC"/>
    <w:rsid w:val="4B272A5D"/>
    <w:rsid w:val="4B411FD8"/>
    <w:rsid w:val="4B562E0A"/>
    <w:rsid w:val="4B5B2CF3"/>
    <w:rsid w:val="4B612092"/>
    <w:rsid w:val="4B885CAD"/>
    <w:rsid w:val="4B935587"/>
    <w:rsid w:val="4BB302CF"/>
    <w:rsid w:val="4BDA332C"/>
    <w:rsid w:val="4BDF49BA"/>
    <w:rsid w:val="4BE173E0"/>
    <w:rsid w:val="4BE432B2"/>
    <w:rsid w:val="4BF67AE4"/>
    <w:rsid w:val="4BFE587D"/>
    <w:rsid w:val="4C022174"/>
    <w:rsid w:val="4C115092"/>
    <w:rsid w:val="4C14077B"/>
    <w:rsid w:val="4C190805"/>
    <w:rsid w:val="4C1A482E"/>
    <w:rsid w:val="4C272CC9"/>
    <w:rsid w:val="4C302C0D"/>
    <w:rsid w:val="4C50686F"/>
    <w:rsid w:val="4C562AA3"/>
    <w:rsid w:val="4C6B2EC8"/>
    <w:rsid w:val="4C745AEC"/>
    <w:rsid w:val="4C890A71"/>
    <w:rsid w:val="4C941F72"/>
    <w:rsid w:val="4C9D0122"/>
    <w:rsid w:val="4CA62400"/>
    <w:rsid w:val="4CAE6BAF"/>
    <w:rsid w:val="4CB46B03"/>
    <w:rsid w:val="4CBC6F00"/>
    <w:rsid w:val="4CBF7038"/>
    <w:rsid w:val="4D052E86"/>
    <w:rsid w:val="4D065B01"/>
    <w:rsid w:val="4D2227CA"/>
    <w:rsid w:val="4D2A3B77"/>
    <w:rsid w:val="4D320EE6"/>
    <w:rsid w:val="4D362834"/>
    <w:rsid w:val="4D4030EF"/>
    <w:rsid w:val="4D4A37DC"/>
    <w:rsid w:val="4D4B043E"/>
    <w:rsid w:val="4D63720D"/>
    <w:rsid w:val="4D6A551C"/>
    <w:rsid w:val="4D6A7CA4"/>
    <w:rsid w:val="4DC5088E"/>
    <w:rsid w:val="4DDF5879"/>
    <w:rsid w:val="4DEF4F21"/>
    <w:rsid w:val="4DF832FB"/>
    <w:rsid w:val="4DF92D9D"/>
    <w:rsid w:val="4E36258C"/>
    <w:rsid w:val="4E403A4F"/>
    <w:rsid w:val="4E441A8F"/>
    <w:rsid w:val="4E450495"/>
    <w:rsid w:val="4E5F2E3B"/>
    <w:rsid w:val="4E690CCB"/>
    <w:rsid w:val="4E7C422F"/>
    <w:rsid w:val="4E874051"/>
    <w:rsid w:val="4EA76A41"/>
    <w:rsid w:val="4EB33AF5"/>
    <w:rsid w:val="4EB85BA8"/>
    <w:rsid w:val="4EC910B7"/>
    <w:rsid w:val="4ECE69DF"/>
    <w:rsid w:val="4EDA20D6"/>
    <w:rsid w:val="4F060BD3"/>
    <w:rsid w:val="4F1518DE"/>
    <w:rsid w:val="4F3C1C69"/>
    <w:rsid w:val="4F477CFC"/>
    <w:rsid w:val="4F532DAF"/>
    <w:rsid w:val="4F7957C2"/>
    <w:rsid w:val="4F8B7001"/>
    <w:rsid w:val="4FB9660A"/>
    <w:rsid w:val="4FC53E11"/>
    <w:rsid w:val="4FC91F94"/>
    <w:rsid w:val="4FCB621F"/>
    <w:rsid w:val="500168C8"/>
    <w:rsid w:val="5009254F"/>
    <w:rsid w:val="5041222F"/>
    <w:rsid w:val="50565FF2"/>
    <w:rsid w:val="506A76FC"/>
    <w:rsid w:val="507C5451"/>
    <w:rsid w:val="508A0019"/>
    <w:rsid w:val="509A133E"/>
    <w:rsid w:val="50A010B2"/>
    <w:rsid w:val="50A13A03"/>
    <w:rsid w:val="50DD5249"/>
    <w:rsid w:val="50E859BA"/>
    <w:rsid w:val="510945AE"/>
    <w:rsid w:val="511347CE"/>
    <w:rsid w:val="51164C9E"/>
    <w:rsid w:val="518A00BF"/>
    <w:rsid w:val="518A2CD3"/>
    <w:rsid w:val="51986818"/>
    <w:rsid w:val="51AF0BE8"/>
    <w:rsid w:val="51C840CB"/>
    <w:rsid w:val="51D228D0"/>
    <w:rsid w:val="521D356F"/>
    <w:rsid w:val="52203BE6"/>
    <w:rsid w:val="5231538F"/>
    <w:rsid w:val="523B1730"/>
    <w:rsid w:val="52446220"/>
    <w:rsid w:val="524D1D5A"/>
    <w:rsid w:val="52687109"/>
    <w:rsid w:val="526B4556"/>
    <w:rsid w:val="52701B96"/>
    <w:rsid w:val="529B6AB4"/>
    <w:rsid w:val="529E7688"/>
    <w:rsid w:val="52B35F33"/>
    <w:rsid w:val="52B669FF"/>
    <w:rsid w:val="52C42F67"/>
    <w:rsid w:val="52C7179F"/>
    <w:rsid w:val="52C92320"/>
    <w:rsid w:val="52CF258B"/>
    <w:rsid w:val="52D33B6B"/>
    <w:rsid w:val="52D80D27"/>
    <w:rsid w:val="52DF23B5"/>
    <w:rsid w:val="52E22C3C"/>
    <w:rsid w:val="52EC6A68"/>
    <w:rsid w:val="52F265C1"/>
    <w:rsid w:val="52FE4A4F"/>
    <w:rsid w:val="53257155"/>
    <w:rsid w:val="53344131"/>
    <w:rsid w:val="534A35AF"/>
    <w:rsid w:val="535C799C"/>
    <w:rsid w:val="539049BB"/>
    <w:rsid w:val="539A5509"/>
    <w:rsid w:val="53C12116"/>
    <w:rsid w:val="53CD3A3C"/>
    <w:rsid w:val="53E253D7"/>
    <w:rsid w:val="53EB0305"/>
    <w:rsid w:val="53F057F9"/>
    <w:rsid w:val="540B090B"/>
    <w:rsid w:val="54114772"/>
    <w:rsid w:val="54137935"/>
    <w:rsid w:val="54252DFA"/>
    <w:rsid w:val="54356DF3"/>
    <w:rsid w:val="54367D5C"/>
    <w:rsid w:val="54402C10"/>
    <w:rsid w:val="54494C47"/>
    <w:rsid w:val="545D6855"/>
    <w:rsid w:val="546862E9"/>
    <w:rsid w:val="547506B8"/>
    <w:rsid w:val="54B50FB3"/>
    <w:rsid w:val="54C0284A"/>
    <w:rsid w:val="54F121EC"/>
    <w:rsid w:val="55101747"/>
    <w:rsid w:val="552962F5"/>
    <w:rsid w:val="55346AE2"/>
    <w:rsid w:val="553951DD"/>
    <w:rsid w:val="55547608"/>
    <w:rsid w:val="55591523"/>
    <w:rsid w:val="55600891"/>
    <w:rsid w:val="55663DA7"/>
    <w:rsid w:val="55740963"/>
    <w:rsid w:val="559D15B8"/>
    <w:rsid w:val="55AF3344"/>
    <w:rsid w:val="55DB55CC"/>
    <w:rsid w:val="56096513"/>
    <w:rsid w:val="563840CF"/>
    <w:rsid w:val="564D1B4C"/>
    <w:rsid w:val="565D3B3C"/>
    <w:rsid w:val="569110A5"/>
    <w:rsid w:val="56983AC4"/>
    <w:rsid w:val="56BC56AE"/>
    <w:rsid w:val="56F54C00"/>
    <w:rsid w:val="571664D9"/>
    <w:rsid w:val="571A2B8A"/>
    <w:rsid w:val="572E5C8D"/>
    <w:rsid w:val="573060D8"/>
    <w:rsid w:val="573D65CB"/>
    <w:rsid w:val="5770635B"/>
    <w:rsid w:val="57835F89"/>
    <w:rsid w:val="578D4DBF"/>
    <w:rsid w:val="579A56A3"/>
    <w:rsid w:val="57A3202F"/>
    <w:rsid w:val="57AD1D87"/>
    <w:rsid w:val="57BA0E7B"/>
    <w:rsid w:val="57BB1E52"/>
    <w:rsid w:val="57E36B18"/>
    <w:rsid w:val="57F30162"/>
    <w:rsid w:val="581E343B"/>
    <w:rsid w:val="58242D1D"/>
    <w:rsid w:val="58254D60"/>
    <w:rsid w:val="5826508B"/>
    <w:rsid w:val="5841454D"/>
    <w:rsid w:val="585507E9"/>
    <w:rsid w:val="587B11E3"/>
    <w:rsid w:val="588242CA"/>
    <w:rsid w:val="58B50D0D"/>
    <w:rsid w:val="58B50D8A"/>
    <w:rsid w:val="58DF1EEA"/>
    <w:rsid w:val="58DF28BB"/>
    <w:rsid w:val="58FC2A28"/>
    <w:rsid w:val="59010D41"/>
    <w:rsid w:val="591A2A5E"/>
    <w:rsid w:val="591A3D1E"/>
    <w:rsid w:val="59283028"/>
    <w:rsid w:val="59475F48"/>
    <w:rsid w:val="594A6B23"/>
    <w:rsid w:val="596156D8"/>
    <w:rsid w:val="596E5D84"/>
    <w:rsid w:val="596F338C"/>
    <w:rsid w:val="59726D0E"/>
    <w:rsid w:val="59875633"/>
    <w:rsid w:val="599526E0"/>
    <w:rsid w:val="59966897"/>
    <w:rsid w:val="59991606"/>
    <w:rsid w:val="59B77134"/>
    <w:rsid w:val="59D85128"/>
    <w:rsid w:val="59EB6146"/>
    <w:rsid w:val="59F75065"/>
    <w:rsid w:val="5A2938EA"/>
    <w:rsid w:val="5A2A1EE6"/>
    <w:rsid w:val="5A3E496A"/>
    <w:rsid w:val="5A6D729D"/>
    <w:rsid w:val="5A8B5777"/>
    <w:rsid w:val="5A9B3500"/>
    <w:rsid w:val="5AC154DF"/>
    <w:rsid w:val="5AE21826"/>
    <w:rsid w:val="5AE533F8"/>
    <w:rsid w:val="5B002C02"/>
    <w:rsid w:val="5B030807"/>
    <w:rsid w:val="5B1942B9"/>
    <w:rsid w:val="5B1A78C7"/>
    <w:rsid w:val="5B2464F6"/>
    <w:rsid w:val="5B354162"/>
    <w:rsid w:val="5B3E28E1"/>
    <w:rsid w:val="5B4F534E"/>
    <w:rsid w:val="5B5B32F8"/>
    <w:rsid w:val="5B5D5D46"/>
    <w:rsid w:val="5B6C36C0"/>
    <w:rsid w:val="5B7A0D33"/>
    <w:rsid w:val="5B913B56"/>
    <w:rsid w:val="5BA4412F"/>
    <w:rsid w:val="5BB607F1"/>
    <w:rsid w:val="5BB91903"/>
    <w:rsid w:val="5BB92C7C"/>
    <w:rsid w:val="5BBE735E"/>
    <w:rsid w:val="5BC57062"/>
    <w:rsid w:val="5BC977DB"/>
    <w:rsid w:val="5BD2366F"/>
    <w:rsid w:val="5BDD4F9C"/>
    <w:rsid w:val="5BF26F96"/>
    <w:rsid w:val="5C0F4DEE"/>
    <w:rsid w:val="5C0F70C4"/>
    <w:rsid w:val="5C101AF4"/>
    <w:rsid w:val="5C4B5B98"/>
    <w:rsid w:val="5C5D2ECC"/>
    <w:rsid w:val="5C6139B5"/>
    <w:rsid w:val="5C745EA6"/>
    <w:rsid w:val="5C930BD9"/>
    <w:rsid w:val="5CA45E77"/>
    <w:rsid w:val="5CAF719A"/>
    <w:rsid w:val="5CC10084"/>
    <w:rsid w:val="5CDE248A"/>
    <w:rsid w:val="5CDF48E6"/>
    <w:rsid w:val="5CFD4579"/>
    <w:rsid w:val="5D024267"/>
    <w:rsid w:val="5D176E72"/>
    <w:rsid w:val="5D212556"/>
    <w:rsid w:val="5D291995"/>
    <w:rsid w:val="5D304BC9"/>
    <w:rsid w:val="5D3C180D"/>
    <w:rsid w:val="5D626A39"/>
    <w:rsid w:val="5D6A54AC"/>
    <w:rsid w:val="5D7F3621"/>
    <w:rsid w:val="5DB40A1F"/>
    <w:rsid w:val="5DC708B6"/>
    <w:rsid w:val="5DE70CF4"/>
    <w:rsid w:val="5DEA53BD"/>
    <w:rsid w:val="5DF54A13"/>
    <w:rsid w:val="5E041E20"/>
    <w:rsid w:val="5E3911BB"/>
    <w:rsid w:val="5E695D5D"/>
    <w:rsid w:val="5E93752A"/>
    <w:rsid w:val="5E9C08C7"/>
    <w:rsid w:val="5EA56293"/>
    <w:rsid w:val="5EB2420D"/>
    <w:rsid w:val="5EB70D5C"/>
    <w:rsid w:val="5EC16340"/>
    <w:rsid w:val="5ED9382F"/>
    <w:rsid w:val="5EDA4EFE"/>
    <w:rsid w:val="5EFF48D9"/>
    <w:rsid w:val="5F0562A9"/>
    <w:rsid w:val="5F161B63"/>
    <w:rsid w:val="5F2A7EA5"/>
    <w:rsid w:val="5F3311EA"/>
    <w:rsid w:val="5F386C72"/>
    <w:rsid w:val="5F5C0859"/>
    <w:rsid w:val="5F6F331A"/>
    <w:rsid w:val="5F6F7C35"/>
    <w:rsid w:val="5F93708C"/>
    <w:rsid w:val="5FA6193C"/>
    <w:rsid w:val="5FB57F93"/>
    <w:rsid w:val="5FB940DB"/>
    <w:rsid w:val="5FCB73D3"/>
    <w:rsid w:val="5FEA1715"/>
    <w:rsid w:val="5FEC28D8"/>
    <w:rsid w:val="5FF72869"/>
    <w:rsid w:val="5FFB07F1"/>
    <w:rsid w:val="60054CE9"/>
    <w:rsid w:val="6007696A"/>
    <w:rsid w:val="603F15CD"/>
    <w:rsid w:val="605758F1"/>
    <w:rsid w:val="606C2882"/>
    <w:rsid w:val="606F06FC"/>
    <w:rsid w:val="609F0931"/>
    <w:rsid w:val="60A54311"/>
    <w:rsid w:val="60C80B27"/>
    <w:rsid w:val="60D12D5D"/>
    <w:rsid w:val="60EB4BB8"/>
    <w:rsid w:val="61001412"/>
    <w:rsid w:val="611625AC"/>
    <w:rsid w:val="6129224C"/>
    <w:rsid w:val="613C3587"/>
    <w:rsid w:val="61482BD9"/>
    <w:rsid w:val="61562AA8"/>
    <w:rsid w:val="616E5698"/>
    <w:rsid w:val="619B67EF"/>
    <w:rsid w:val="61A55472"/>
    <w:rsid w:val="62140710"/>
    <w:rsid w:val="62186889"/>
    <w:rsid w:val="622E1E0F"/>
    <w:rsid w:val="62356F08"/>
    <w:rsid w:val="62614273"/>
    <w:rsid w:val="6267020B"/>
    <w:rsid w:val="626965F6"/>
    <w:rsid w:val="62713444"/>
    <w:rsid w:val="62713787"/>
    <w:rsid w:val="62757C11"/>
    <w:rsid w:val="62820F13"/>
    <w:rsid w:val="62A42296"/>
    <w:rsid w:val="62B279A9"/>
    <w:rsid w:val="62BE3546"/>
    <w:rsid w:val="62C25014"/>
    <w:rsid w:val="62CA29C7"/>
    <w:rsid w:val="62CA7B3B"/>
    <w:rsid w:val="62D244F5"/>
    <w:rsid w:val="62DA7F9C"/>
    <w:rsid w:val="63453AA1"/>
    <w:rsid w:val="636230CE"/>
    <w:rsid w:val="637F3FC3"/>
    <w:rsid w:val="63AD2149"/>
    <w:rsid w:val="63B377B1"/>
    <w:rsid w:val="63FF1361"/>
    <w:rsid w:val="64070F52"/>
    <w:rsid w:val="64115290"/>
    <w:rsid w:val="641676F5"/>
    <w:rsid w:val="643D2E48"/>
    <w:rsid w:val="64490CCD"/>
    <w:rsid w:val="644C701D"/>
    <w:rsid w:val="645A68EA"/>
    <w:rsid w:val="64623B1A"/>
    <w:rsid w:val="647160EB"/>
    <w:rsid w:val="64765C60"/>
    <w:rsid w:val="64862038"/>
    <w:rsid w:val="64990CFD"/>
    <w:rsid w:val="64BB1760"/>
    <w:rsid w:val="64C36B74"/>
    <w:rsid w:val="64E213A8"/>
    <w:rsid w:val="64F72C99"/>
    <w:rsid w:val="6511696C"/>
    <w:rsid w:val="65506008"/>
    <w:rsid w:val="656A2CD3"/>
    <w:rsid w:val="657D429F"/>
    <w:rsid w:val="65823B1E"/>
    <w:rsid w:val="659E73C7"/>
    <w:rsid w:val="65A3178A"/>
    <w:rsid w:val="65C90874"/>
    <w:rsid w:val="65DF1DB1"/>
    <w:rsid w:val="65DF51A8"/>
    <w:rsid w:val="65F44F95"/>
    <w:rsid w:val="65FE0CB2"/>
    <w:rsid w:val="65FE201E"/>
    <w:rsid w:val="66027071"/>
    <w:rsid w:val="66094BF9"/>
    <w:rsid w:val="660B6FB1"/>
    <w:rsid w:val="66293E31"/>
    <w:rsid w:val="6634121C"/>
    <w:rsid w:val="66341558"/>
    <w:rsid w:val="663D7E0C"/>
    <w:rsid w:val="663E31FD"/>
    <w:rsid w:val="66804C8B"/>
    <w:rsid w:val="669C0B60"/>
    <w:rsid w:val="66AA65EE"/>
    <w:rsid w:val="66AB108E"/>
    <w:rsid w:val="66B426C3"/>
    <w:rsid w:val="66D30E7B"/>
    <w:rsid w:val="66FE4902"/>
    <w:rsid w:val="670C6841"/>
    <w:rsid w:val="67117F8F"/>
    <w:rsid w:val="672324CB"/>
    <w:rsid w:val="67247D37"/>
    <w:rsid w:val="6741475A"/>
    <w:rsid w:val="675B7576"/>
    <w:rsid w:val="67866A3D"/>
    <w:rsid w:val="6787603A"/>
    <w:rsid w:val="67B128DF"/>
    <w:rsid w:val="67BF1EA8"/>
    <w:rsid w:val="67C13CF4"/>
    <w:rsid w:val="67CA467D"/>
    <w:rsid w:val="67E05BE5"/>
    <w:rsid w:val="67F726D6"/>
    <w:rsid w:val="6824062D"/>
    <w:rsid w:val="6835314C"/>
    <w:rsid w:val="68396AA9"/>
    <w:rsid w:val="683F3E57"/>
    <w:rsid w:val="68625121"/>
    <w:rsid w:val="6883412C"/>
    <w:rsid w:val="68876C2C"/>
    <w:rsid w:val="689B5600"/>
    <w:rsid w:val="68B46ADA"/>
    <w:rsid w:val="68BB1C54"/>
    <w:rsid w:val="68C3170D"/>
    <w:rsid w:val="68C60772"/>
    <w:rsid w:val="68DC116A"/>
    <w:rsid w:val="68DC49CE"/>
    <w:rsid w:val="68E2158D"/>
    <w:rsid w:val="68E32EBF"/>
    <w:rsid w:val="68F82E40"/>
    <w:rsid w:val="690B13C8"/>
    <w:rsid w:val="69324251"/>
    <w:rsid w:val="694C603E"/>
    <w:rsid w:val="694E2ACA"/>
    <w:rsid w:val="6963596E"/>
    <w:rsid w:val="697931CB"/>
    <w:rsid w:val="697C1647"/>
    <w:rsid w:val="698D14EB"/>
    <w:rsid w:val="69B07A9E"/>
    <w:rsid w:val="69B460D9"/>
    <w:rsid w:val="69C06E47"/>
    <w:rsid w:val="69C31E97"/>
    <w:rsid w:val="69C33320"/>
    <w:rsid w:val="69C928D4"/>
    <w:rsid w:val="69E54E40"/>
    <w:rsid w:val="6A0226C8"/>
    <w:rsid w:val="6A0E6461"/>
    <w:rsid w:val="6A3F3CB9"/>
    <w:rsid w:val="6A473750"/>
    <w:rsid w:val="6A7E4E62"/>
    <w:rsid w:val="6A8251B0"/>
    <w:rsid w:val="6AAA045D"/>
    <w:rsid w:val="6AB01BB1"/>
    <w:rsid w:val="6AB565FF"/>
    <w:rsid w:val="6AB600E7"/>
    <w:rsid w:val="6AE63EC4"/>
    <w:rsid w:val="6B0C2AED"/>
    <w:rsid w:val="6B113611"/>
    <w:rsid w:val="6B470DDD"/>
    <w:rsid w:val="6B477504"/>
    <w:rsid w:val="6B5E616A"/>
    <w:rsid w:val="6B7B4725"/>
    <w:rsid w:val="6B8142AA"/>
    <w:rsid w:val="6B833F78"/>
    <w:rsid w:val="6B8C27FA"/>
    <w:rsid w:val="6B901768"/>
    <w:rsid w:val="6B90682C"/>
    <w:rsid w:val="6BBB3C14"/>
    <w:rsid w:val="6BC23BF0"/>
    <w:rsid w:val="6BCF2D9B"/>
    <w:rsid w:val="6BD3740B"/>
    <w:rsid w:val="6BF40218"/>
    <w:rsid w:val="6C173D47"/>
    <w:rsid w:val="6C1A4998"/>
    <w:rsid w:val="6C1A6CA5"/>
    <w:rsid w:val="6C286F81"/>
    <w:rsid w:val="6C2A6CA6"/>
    <w:rsid w:val="6C466FA5"/>
    <w:rsid w:val="6C55027C"/>
    <w:rsid w:val="6C5B6215"/>
    <w:rsid w:val="6C5D5293"/>
    <w:rsid w:val="6C65370E"/>
    <w:rsid w:val="6C6A6475"/>
    <w:rsid w:val="6C6E4B4E"/>
    <w:rsid w:val="6C8B7AA3"/>
    <w:rsid w:val="6C9E50CF"/>
    <w:rsid w:val="6CA04E4C"/>
    <w:rsid w:val="6CB90599"/>
    <w:rsid w:val="6CF176FE"/>
    <w:rsid w:val="6D030B3E"/>
    <w:rsid w:val="6D033C84"/>
    <w:rsid w:val="6D055D2B"/>
    <w:rsid w:val="6D096A7C"/>
    <w:rsid w:val="6D5A62AD"/>
    <w:rsid w:val="6D7B3A89"/>
    <w:rsid w:val="6D8B0FE2"/>
    <w:rsid w:val="6D9E17C6"/>
    <w:rsid w:val="6D9F049B"/>
    <w:rsid w:val="6DA30E99"/>
    <w:rsid w:val="6DB771F4"/>
    <w:rsid w:val="6DBA3224"/>
    <w:rsid w:val="6DBC2521"/>
    <w:rsid w:val="6DD828B5"/>
    <w:rsid w:val="6DDE1DDD"/>
    <w:rsid w:val="6E1046EC"/>
    <w:rsid w:val="6E256CC3"/>
    <w:rsid w:val="6E2F6CB8"/>
    <w:rsid w:val="6E317962"/>
    <w:rsid w:val="6E39777D"/>
    <w:rsid w:val="6E3D565D"/>
    <w:rsid w:val="6E5117E1"/>
    <w:rsid w:val="6E6163BD"/>
    <w:rsid w:val="6E6804EE"/>
    <w:rsid w:val="6E6A71A4"/>
    <w:rsid w:val="6E6C5C34"/>
    <w:rsid w:val="6E776B62"/>
    <w:rsid w:val="6E7F6F99"/>
    <w:rsid w:val="6E820001"/>
    <w:rsid w:val="6E860C74"/>
    <w:rsid w:val="6E8F774B"/>
    <w:rsid w:val="6E922588"/>
    <w:rsid w:val="6EA065F4"/>
    <w:rsid w:val="6EA275B6"/>
    <w:rsid w:val="6EA85EB8"/>
    <w:rsid w:val="6EBE3E77"/>
    <w:rsid w:val="6ECC4665"/>
    <w:rsid w:val="6EEE11D6"/>
    <w:rsid w:val="6EF1622D"/>
    <w:rsid w:val="6EF2008D"/>
    <w:rsid w:val="6EFD064E"/>
    <w:rsid w:val="6F214050"/>
    <w:rsid w:val="6F5F6697"/>
    <w:rsid w:val="6F807538"/>
    <w:rsid w:val="6F914913"/>
    <w:rsid w:val="6F935F83"/>
    <w:rsid w:val="6FB11786"/>
    <w:rsid w:val="6FB71AE4"/>
    <w:rsid w:val="6FB7209C"/>
    <w:rsid w:val="6FD831C3"/>
    <w:rsid w:val="700959D7"/>
    <w:rsid w:val="700E3980"/>
    <w:rsid w:val="702A19F3"/>
    <w:rsid w:val="70566F47"/>
    <w:rsid w:val="70711C0E"/>
    <w:rsid w:val="70752E76"/>
    <w:rsid w:val="70865DD2"/>
    <w:rsid w:val="70973294"/>
    <w:rsid w:val="70AA150D"/>
    <w:rsid w:val="70B271DD"/>
    <w:rsid w:val="70E4231E"/>
    <w:rsid w:val="710B729E"/>
    <w:rsid w:val="71186661"/>
    <w:rsid w:val="7120789A"/>
    <w:rsid w:val="712D23C6"/>
    <w:rsid w:val="713117B2"/>
    <w:rsid w:val="713E0459"/>
    <w:rsid w:val="71412254"/>
    <w:rsid w:val="71571DF1"/>
    <w:rsid w:val="715F3775"/>
    <w:rsid w:val="7166518E"/>
    <w:rsid w:val="71776696"/>
    <w:rsid w:val="71975422"/>
    <w:rsid w:val="71A51F80"/>
    <w:rsid w:val="71AC3B96"/>
    <w:rsid w:val="71D65D60"/>
    <w:rsid w:val="71D8550A"/>
    <w:rsid w:val="71DD6DB8"/>
    <w:rsid w:val="721E41DD"/>
    <w:rsid w:val="7221731A"/>
    <w:rsid w:val="72310616"/>
    <w:rsid w:val="723F204A"/>
    <w:rsid w:val="723F36D7"/>
    <w:rsid w:val="72472491"/>
    <w:rsid w:val="724C6F24"/>
    <w:rsid w:val="72507548"/>
    <w:rsid w:val="72520810"/>
    <w:rsid w:val="72787A66"/>
    <w:rsid w:val="7290695B"/>
    <w:rsid w:val="72950405"/>
    <w:rsid w:val="72BC7006"/>
    <w:rsid w:val="72BF01A7"/>
    <w:rsid w:val="72C312C6"/>
    <w:rsid w:val="72CA6806"/>
    <w:rsid w:val="72CF59A1"/>
    <w:rsid w:val="72DD31C3"/>
    <w:rsid w:val="72E36A7B"/>
    <w:rsid w:val="72E93BA6"/>
    <w:rsid w:val="72F7314B"/>
    <w:rsid w:val="730C16EC"/>
    <w:rsid w:val="732F1F6D"/>
    <w:rsid w:val="73365E2D"/>
    <w:rsid w:val="73447592"/>
    <w:rsid w:val="734A54C3"/>
    <w:rsid w:val="736F3632"/>
    <w:rsid w:val="73952772"/>
    <w:rsid w:val="73982194"/>
    <w:rsid w:val="739C0974"/>
    <w:rsid w:val="73B20B06"/>
    <w:rsid w:val="73C46F95"/>
    <w:rsid w:val="73E15252"/>
    <w:rsid w:val="73F0067F"/>
    <w:rsid w:val="73F42E5A"/>
    <w:rsid w:val="73F72F88"/>
    <w:rsid w:val="73FB3893"/>
    <w:rsid w:val="73FC4C3A"/>
    <w:rsid w:val="747F09A6"/>
    <w:rsid w:val="74832EF8"/>
    <w:rsid w:val="749758DE"/>
    <w:rsid w:val="74A87A16"/>
    <w:rsid w:val="74AE306E"/>
    <w:rsid w:val="74B920B1"/>
    <w:rsid w:val="74CF306D"/>
    <w:rsid w:val="74DA5F77"/>
    <w:rsid w:val="74EA3133"/>
    <w:rsid w:val="74F90FCD"/>
    <w:rsid w:val="751C20DD"/>
    <w:rsid w:val="75202FE6"/>
    <w:rsid w:val="756735D0"/>
    <w:rsid w:val="75B5117B"/>
    <w:rsid w:val="75D6317B"/>
    <w:rsid w:val="75D7778F"/>
    <w:rsid w:val="75F86053"/>
    <w:rsid w:val="76035D65"/>
    <w:rsid w:val="76234BB8"/>
    <w:rsid w:val="764844E2"/>
    <w:rsid w:val="766E1FAA"/>
    <w:rsid w:val="767B5EB5"/>
    <w:rsid w:val="768859BB"/>
    <w:rsid w:val="76A01E2E"/>
    <w:rsid w:val="76A92CC5"/>
    <w:rsid w:val="76B61956"/>
    <w:rsid w:val="76BE2533"/>
    <w:rsid w:val="76C2319C"/>
    <w:rsid w:val="76C345FB"/>
    <w:rsid w:val="76DD14F5"/>
    <w:rsid w:val="76DE537A"/>
    <w:rsid w:val="76E304EF"/>
    <w:rsid w:val="76E37284"/>
    <w:rsid w:val="76EE2038"/>
    <w:rsid w:val="770F172F"/>
    <w:rsid w:val="775472FA"/>
    <w:rsid w:val="77567806"/>
    <w:rsid w:val="776C30FB"/>
    <w:rsid w:val="7779387A"/>
    <w:rsid w:val="778055EA"/>
    <w:rsid w:val="7784166D"/>
    <w:rsid w:val="778B7094"/>
    <w:rsid w:val="779D5B7F"/>
    <w:rsid w:val="77BB2841"/>
    <w:rsid w:val="78160980"/>
    <w:rsid w:val="782C553F"/>
    <w:rsid w:val="784262C8"/>
    <w:rsid w:val="784424AC"/>
    <w:rsid w:val="78710E97"/>
    <w:rsid w:val="789843AC"/>
    <w:rsid w:val="78AA64F3"/>
    <w:rsid w:val="78BE7D78"/>
    <w:rsid w:val="78EF069C"/>
    <w:rsid w:val="78F071B3"/>
    <w:rsid w:val="790A2F7B"/>
    <w:rsid w:val="791E10F5"/>
    <w:rsid w:val="791E5FF2"/>
    <w:rsid w:val="79216C0B"/>
    <w:rsid w:val="793F12C5"/>
    <w:rsid w:val="793F6628"/>
    <w:rsid w:val="79437EEB"/>
    <w:rsid w:val="794C231C"/>
    <w:rsid w:val="79570C2B"/>
    <w:rsid w:val="79583F17"/>
    <w:rsid w:val="797F3B67"/>
    <w:rsid w:val="79897405"/>
    <w:rsid w:val="798D3915"/>
    <w:rsid w:val="799B0CC5"/>
    <w:rsid w:val="79A742B7"/>
    <w:rsid w:val="79AB7FC2"/>
    <w:rsid w:val="79C0260D"/>
    <w:rsid w:val="79E275FE"/>
    <w:rsid w:val="79E40335"/>
    <w:rsid w:val="79E55712"/>
    <w:rsid w:val="79F43D4A"/>
    <w:rsid w:val="79F63A63"/>
    <w:rsid w:val="7A1A7543"/>
    <w:rsid w:val="7A41268F"/>
    <w:rsid w:val="7A82578E"/>
    <w:rsid w:val="7AA5104B"/>
    <w:rsid w:val="7AE630C7"/>
    <w:rsid w:val="7AEF0490"/>
    <w:rsid w:val="7B081FA4"/>
    <w:rsid w:val="7B260159"/>
    <w:rsid w:val="7B2978F6"/>
    <w:rsid w:val="7B672838"/>
    <w:rsid w:val="7BB84C7A"/>
    <w:rsid w:val="7BBA3835"/>
    <w:rsid w:val="7BD33F52"/>
    <w:rsid w:val="7BD35986"/>
    <w:rsid w:val="7BD81FCD"/>
    <w:rsid w:val="7BDA6C84"/>
    <w:rsid w:val="7BEB4D76"/>
    <w:rsid w:val="7BF24EFE"/>
    <w:rsid w:val="7BF5263B"/>
    <w:rsid w:val="7C67180A"/>
    <w:rsid w:val="7C710A9D"/>
    <w:rsid w:val="7C971A00"/>
    <w:rsid w:val="7C9F4B17"/>
    <w:rsid w:val="7CA24783"/>
    <w:rsid w:val="7CC71E85"/>
    <w:rsid w:val="7CCB004F"/>
    <w:rsid w:val="7CEC2B74"/>
    <w:rsid w:val="7CFE7E75"/>
    <w:rsid w:val="7D265A25"/>
    <w:rsid w:val="7D311237"/>
    <w:rsid w:val="7D3D6FEF"/>
    <w:rsid w:val="7D454922"/>
    <w:rsid w:val="7D5E7B16"/>
    <w:rsid w:val="7D6822CA"/>
    <w:rsid w:val="7D6A51DE"/>
    <w:rsid w:val="7D7002CD"/>
    <w:rsid w:val="7D702C5E"/>
    <w:rsid w:val="7D757077"/>
    <w:rsid w:val="7D8042E7"/>
    <w:rsid w:val="7D815398"/>
    <w:rsid w:val="7D866B1F"/>
    <w:rsid w:val="7D8B17C1"/>
    <w:rsid w:val="7D922664"/>
    <w:rsid w:val="7D973241"/>
    <w:rsid w:val="7D9C7EE0"/>
    <w:rsid w:val="7DA8786A"/>
    <w:rsid w:val="7DB05191"/>
    <w:rsid w:val="7DB15D0D"/>
    <w:rsid w:val="7DBC2233"/>
    <w:rsid w:val="7DBF177A"/>
    <w:rsid w:val="7DC61784"/>
    <w:rsid w:val="7DE21425"/>
    <w:rsid w:val="7DE61714"/>
    <w:rsid w:val="7DFD766A"/>
    <w:rsid w:val="7E042FF8"/>
    <w:rsid w:val="7E400A60"/>
    <w:rsid w:val="7E422A91"/>
    <w:rsid w:val="7E4301FB"/>
    <w:rsid w:val="7E4D7CBB"/>
    <w:rsid w:val="7E5234B5"/>
    <w:rsid w:val="7E552D41"/>
    <w:rsid w:val="7E5F56A8"/>
    <w:rsid w:val="7E6027A1"/>
    <w:rsid w:val="7E6E21ED"/>
    <w:rsid w:val="7E7F46BE"/>
    <w:rsid w:val="7E955BAA"/>
    <w:rsid w:val="7E9735D5"/>
    <w:rsid w:val="7EA11395"/>
    <w:rsid w:val="7EAC5707"/>
    <w:rsid w:val="7EBD0B09"/>
    <w:rsid w:val="7ECD6A52"/>
    <w:rsid w:val="7F3803FB"/>
    <w:rsid w:val="7F3A14F1"/>
    <w:rsid w:val="7F760026"/>
    <w:rsid w:val="7F9067E9"/>
    <w:rsid w:val="7F9566C4"/>
    <w:rsid w:val="7F9613F7"/>
    <w:rsid w:val="7F96346D"/>
    <w:rsid w:val="7FA70E29"/>
    <w:rsid w:val="7FB83560"/>
    <w:rsid w:val="7FD44339"/>
    <w:rsid w:val="7FDA6E3F"/>
    <w:rsid w:val="7FE24CE0"/>
    <w:rsid w:val="7FEB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spacing w:line="520" w:lineRule="exact"/>
      <w:ind w:firstLine="420" w:firstLineChars="200"/>
    </w:pPr>
    <w:rPr>
      <w:rFonts w:eastAsia="仿宋_GB2312"/>
      <w:spacing w:val="6"/>
      <w:sz w:val="30"/>
      <w:szCs w:val="20"/>
    </w:rPr>
  </w:style>
  <w:style w:type="paragraph" w:styleId="3">
    <w:name w:val="Body Text"/>
    <w:basedOn w:val="1"/>
    <w:qFormat/>
    <w:uiPriority w:val="99"/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2021-12-10T06:42:00Z</dcterms:created>
  <dc:creator>龙七龙吟</dc:creator>
  <cp:lastModifiedBy>龙七龙吟</cp:lastModifiedBy>
  <dcterms:modified xsi:type="dcterms:W3CDTF">2021-12-10T06:48:00Z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