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31"/>
        </w:tabs>
        <w:jc w:val="left"/>
        <w:rPr>
          <w:rFonts w:ascii="宋体" w:hAnsi="宋体" w:cs="宋体"/>
          <w:kern w:val="0"/>
          <w:sz w:val="24"/>
        </w:rPr>
      </w:pPr>
    </w:p>
    <w:p>
      <w:pPr>
        <w:spacing w:line="520" w:lineRule="exact"/>
        <w:rPr>
          <w:rFonts w:ascii="黑体" w:hAnsi="仿宋_GB2312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附件1：</w:t>
      </w:r>
    </w:p>
    <w:p>
      <w:pPr>
        <w:widowControl/>
        <w:spacing w:line="360" w:lineRule="auto"/>
        <w:ind w:right="-313" w:rightChars="-149" w:firstLine="161" w:firstLineChars="50"/>
        <w:jc w:val="center"/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ind w:right="-313" w:rightChars="-149" w:firstLine="161" w:firstLineChars="50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余姚市《区块链技术应用与发展趋势》培训班报名表</w:t>
      </w:r>
    </w:p>
    <w:tbl>
      <w:tblPr>
        <w:tblStyle w:val="6"/>
        <w:tblpPr w:leftFromText="180" w:rightFromText="180" w:vertAnchor="text" w:horzAnchor="page" w:tblpX="1777" w:tblpY="639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71"/>
        <w:gridCol w:w="2552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企业名称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姓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性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职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QQ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员工人数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年度销售额（万元）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EMAIL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联系人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企业地址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24"/>
        </w:rPr>
      </w:pPr>
    </w:p>
    <w:p>
      <w:pPr>
        <w:tabs>
          <w:tab w:val="left" w:pos="5931"/>
        </w:tabs>
        <w:jc w:val="left"/>
        <w:rPr>
          <w:rFonts w:ascii="宋体" w:hAnsi="宋体" w:cs="宋体"/>
          <w:kern w:val="0"/>
          <w:sz w:val="24"/>
        </w:rPr>
      </w:pPr>
    </w:p>
    <w:p>
      <w:pPr>
        <w:tabs>
          <w:tab w:val="left" w:pos="5931"/>
        </w:tabs>
        <w:jc w:val="left"/>
        <w:rPr>
          <w:rFonts w:ascii="宋体" w:hAnsi="宋体" w:cs="宋体"/>
          <w:kern w:val="0"/>
          <w:sz w:val="24"/>
        </w:rPr>
      </w:pPr>
    </w:p>
    <w:p>
      <w:pPr>
        <w:tabs>
          <w:tab w:val="left" w:pos="5931"/>
        </w:tabs>
        <w:jc w:val="left"/>
        <w:rPr>
          <w:rFonts w:ascii="宋体" w:hAnsi="宋体" w:cs="宋体"/>
          <w:kern w:val="0"/>
          <w:sz w:val="24"/>
        </w:rPr>
      </w:pPr>
    </w:p>
    <w:p>
      <w:pPr>
        <w:tabs>
          <w:tab w:val="left" w:pos="5931"/>
        </w:tabs>
        <w:jc w:val="left"/>
        <w:rPr>
          <w:rFonts w:ascii="宋体" w:hAnsi="宋体" w:cs="宋体"/>
          <w:kern w:val="0"/>
          <w:sz w:val="24"/>
        </w:rPr>
      </w:pPr>
    </w:p>
    <w:p>
      <w:pPr>
        <w:tabs>
          <w:tab w:val="left" w:pos="5931"/>
        </w:tabs>
        <w:jc w:val="left"/>
        <w:rPr>
          <w:rFonts w:ascii="宋体" w:hAnsi="宋体" w:cs="宋体"/>
          <w:kern w:val="0"/>
          <w:sz w:val="24"/>
        </w:rPr>
      </w:pPr>
    </w:p>
    <w:p>
      <w:pPr>
        <w:tabs>
          <w:tab w:val="left" w:pos="5931"/>
        </w:tabs>
        <w:jc w:val="left"/>
        <w:rPr>
          <w:rFonts w:ascii="宋体" w:hAnsi="宋体" w:cs="宋体"/>
          <w:kern w:val="0"/>
          <w:sz w:val="24"/>
        </w:rPr>
      </w:pPr>
    </w:p>
    <w:p>
      <w:pPr>
        <w:tabs>
          <w:tab w:val="left" w:pos="5931"/>
        </w:tabs>
        <w:jc w:val="left"/>
        <w:rPr>
          <w:rFonts w:ascii="宋体" w:hAnsi="宋体" w:cs="宋体"/>
          <w:kern w:val="0"/>
          <w:sz w:val="24"/>
        </w:rPr>
      </w:pPr>
    </w:p>
    <w:p>
      <w:pPr>
        <w:tabs>
          <w:tab w:val="left" w:pos="5931"/>
        </w:tabs>
        <w:jc w:val="left"/>
        <w:rPr>
          <w:rFonts w:ascii="宋体" w:hAnsi="宋体" w:cs="宋体"/>
          <w:kern w:val="0"/>
          <w:sz w:val="24"/>
        </w:rPr>
      </w:pPr>
    </w:p>
    <w:p>
      <w:pPr>
        <w:tabs>
          <w:tab w:val="left" w:pos="5931"/>
        </w:tabs>
        <w:jc w:val="left"/>
        <w:rPr>
          <w:rFonts w:ascii="宋体" w:hAnsi="宋体" w:cs="宋体"/>
          <w:kern w:val="0"/>
          <w:sz w:val="24"/>
        </w:rPr>
      </w:pPr>
    </w:p>
    <w:p>
      <w:pPr>
        <w:tabs>
          <w:tab w:val="left" w:pos="5931"/>
        </w:tabs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spacing w:line="520" w:lineRule="exact"/>
        <w:rPr>
          <w:rFonts w:ascii="方正小标宋简体" w:hAnsi="宋体" w:eastAsia="方正小标宋简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附件2</w:t>
      </w: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：授课老师简介</w:t>
      </w:r>
    </w:p>
    <w:p>
      <w:pPr>
        <w:spacing w:line="520" w:lineRule="exact"/>
        <w:rPr>
          <w:rFonts w:ascii="黑体" w:hAnsi="仿宋_GB2312" w:eastAsia="黑体" w:cs="宋体"/>
          <w:color w:val="000000"/>
          <w:kern w:val="0"/>
          <w:sz w:val="32"/>
          <w:szCs w:val="32"/>
        </w:rPr>
      </w:pPr>
    </w:p>
    <w:p>
      <w:pPr>
        <w:spacing w:line="520" w:lineRule="exact"/>
        <w:rPr>
          <w:rFonts w:hint="eastAsia" w:ascii="黑体" w:hAnsi="仿宋_GB2312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授课老师一</w:t>
      </w: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  <w:lang w:eastAsia="zh-CN"/>
        </w:rPr>
        <w:t>：</w:t>
      </w:r>
    </w:p>
    <w:p>
      <w:pPr>
        <w:rPr>
          <w:rFonts w:hint="eastAsia" w:ascii="微软雅黑" w:hAnsi="微软雅黑" w:eastAsia="微软雅黑" w:cs="微软雅黑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4"/>
          <w:shd w:val="clear" w:color="auto" w:fill="FFFFFF"/>
        </w:rPr>
        <w:t>陈智罡教授</w:t>
      </w:r>
    </w:p>
    <w:p>
      <w:pPr>
        <w:rPr>
          <w:rFonts w:hint="eastAsia" w:ascii="微软雅黑" w:hAnsi="微软雅黑" w:eastAsia="微软雅黑" w:cs="微软雅黑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4"/>
          <w:shd w:val="clear" w:color="auto" w:fill="FFFFFF"/>
        </w:rPr>
        <w:t>中科院信息安全国家重点实验室研究员</w:t>
      </w:r>
    </w:p>
    <w:p>
      <w:pPr>
        <w:rPr>
          <w:rFonts w:ascii="微软雅黑" w:hAnsi="微软雅黑" w:eastAsia="微软雅黑"/>
          <w:b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4"/>
          <w:shd w:val="clear" w:color="auto" w:fill="FFFFFF"/>
        </w:rPr>
        <w:t>CCF区块链专委会通讯委员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4"/>
          <w:shd w:val="clear" w:color="auto" w:fill="FFFFFF"/>
          <w:lang w:eastAsia="zh-CN"/>
        </w:rPr>
        <w:t>陈智罡，教授，</w:t>
      </w:r>
      <w:r>
        <w:rPr>
          <w:rFonts w:hint="eastAsia" w:ascii="微软雅黑" w:hAnsi="微软雅黑" w:eastAsia="微软雅黑" w:cs="微软雅黑"/>
          <w:sz w:val="24"/>
          <w:shd w:val="clear" w:color="auto" w:fill="FFFFFF"/>
        </w:rPr>
        <w:t>中科院信息安全国家重点实验室研究员，毕业于南京航空航天大学，任职于浙江万里学院。一直致力于</w:t>
      </w:r>
      <w:r>
        <w:rPr>
          <w:rFonts w:hint="eastAsia" w:ascii="微软雅黑" w:hAnsi="微软雅黑" w:eastAsia="微软雅黑" w:cs="微软雅黑"/>
          <w:sz w:val="24"/>
          <w:shd w:val="clear" w:color="auto" w:fill="FFFFFF"/>
          <w:lang w:eastAsia="zh-CN"/>
        </w:rPr>
        <w:t>数据安全、</w:t>
      </w:r>
      <w:r>
        <w:rPr>
          <w:rFonts w:hint="eastAsia" w:ascii="微软雅黑" w:hAnsi="微软雅黑" w:eastAsia="微软雅黑" w:cs="微软雅黑"/>
          <w:sz w:val="24"/>
          <w:shd w:val="clear" w:color="auto" w:fill="FFFFFF"/>
        </w:rPr>
        <w:t>全同态加密、区块链、格密码的研究。英国Royal Holloway, University of London访问学者，浙江省中青年学科带头人，CCF区块链专委会通讯委员</w:t>
      </w:r>
      <w:r>
        <w:rPr>
          <w:rFonts w:hint="eastAsia" w:ascii="微软雅黑" w:hAnsi="微软雅黑" w:eastAsia="微软雅黑" w:cs="微软雅黑"/>
          <w:sz w:val="24"/>
          <w:shd w:val="clear" w:color="auto" w:fill="FFFFFF"/>
          <w:lang w:eastAsia="zh-CN"/>
        </w:rPr>
        <w:t>。</w:t>
      </w:r>
      <w:r>
        <w:rPr>
          <w:rFonts w:hint="eastAsia" w:ascii="微软雅黑" w:hAnsi="微软雅黑" w:eastAsia="微软雅黑" w:cs="微软雅黑"/>
          <w:sz w:val="24"/>
          <w:shd w:val="clear" w:color="auto" w:fill="FFFFFF"/>
        </w:rPr>
        <w:t>擅长数学与计算机专业领域，具有丰富的科研与实践经验。曾提出基于抽象解密结构的全同态加密构造方法；动态多用户环境下全同态加密算法；国内首次提出格上全同态加密具体安全参数的分析方法。2018年获得国内第一个全同态加密专利。目前发表论文50多篇，承担国家部级市级科研项目20多项。国防课题2项。授权发明专利</w:t>
      </w:r>
      <w:r>
        <w:rPr>
          <w:rFonts w:hint="eastAsia" w:ascii="微软雅黑" w:hAnsi="微软雅黑" w:eastAsia="微软雅黑" w:cs="微软雅黑"/>
          <w:sz w:val="24"/>
          <w:shd w:val="clear" w:color="auto" w:fill="FFFFFF"/>
          <w:lang w:eastAsia="zh-CN"/>
        </w:rPr>
        <w:t>多</w:t>
      </w:r>
      <w:r>
        <w:rPr>
          <w:rFonts w:hint="eastAsia" w:ascii="微软雅黑" w:hAnsi="微软雅黑" w:eastAsia="微软雅黑" w:cs="微软雅黑"/>
          <w:sz w:val="24"/>
          <w:shd w:val="clear" w:color="auto" w:fill="FFFFFF"/>
        </w:rPr>
        <w:t>项。其团队研发全同态加密应用算法并且开源于GitHub上，受到国际业界的好评。</w:t>
      </w:r>
    </w:p>
    <w:p>
      <w:pPr>
        <w:rPr>
          <w:rFonts w:ascii="微软雅黑" w:hAnsi="微软雅黑" w:eastAsia="微软雅黑"/>
          <w:sz w:val="24"/>
          <w:shd w:val="clear" w:color="auto" w:fill="FFFFFF"/>
        </w:rPr>
      </w:pPr>
    </w:p>
    <w:p>
      <w:pPr>
        <w:spacing w:line="520" w:lineRule="exact"/>
        <w:rPr>
          <w:rFonts w:hint="eastAsia" w:ascii="微软雅黑" w:hAnsi="微软雅黑" w:eastAsia="微软雅黑" w:cs="微软雅黑"/>
          <w:sz w:val="24"/>
          <w:shd w:val="clear" w:color="auto" w:fill="FFFFFF"/>
        </w:rPr>
      </w:pP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授课老师二</w:t>
      </w:r>
    </w:p>
    <w:p>
      <w:pPr>
        <w:rPr>
          <w:rFonts w:hint="eastAsia" w:ascii="微软雅黑" w:hAnsi="微软雅黑" w:eastAsia="微软雅黑" w:cs="微软雅黑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4"/>
          <w:shd w:val="clear" w:color="auto" w:fill="FFFFFF"/>
        </w:rPr>
        <w:t>梁秀波教授</w:t>
      </w:r>
    </w:p>
    <w:p>
      <w:pPr>
        <w:rPr>
          <w:rFonts w:hint="eastAsia" w:ascii="微软雅黑" w:hAnsi="微软雅黑" w:eastAsia="微软雅黑" w:cs="微软雅黑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4"/>
          <w:shd w:val="clear" w:color="auto" w:fill="FFFFFF"/>
        </w:rPr>
        <w:t>浙江大学软件学院副研究员</w:t>
      </w:r>
    </w:p>
    <w:p>
      <w:pPr>
        <w:rPr>
          <w:rFonts w:hint="eastAsia" w:ascii="微软雅黑" w:hAnsi="微软雅黑" w:eastAsia="微软雅黑" w:cs="微软雅黑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4"/>
          <w:shd w:val="clear" w:color="auto" w:fill="FFFFFF"/>
        </w:rPr>
        <w:t>浙江大学区块链研究中心主任助理</w:t>
      </w:r>
    </w:p>
    <w:p>
      <w:pPr>
        <w:ind w:firstLine="480" w:firstLineChars="200"/>
        <w:rPr>
          <w:rFonts w:ascii="微软雅黑" w:hAnsi="微软雅黑" w:eastAsia="微软雅黑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4"/>
          <w:shd w:val="clear" w:color="auto" w:fill="FFFFFF"/>
        </w:rPr>
        <w:t>梁秀波，浙江大学软件学院副研究员，浙江大学区块链研究中心主任助理，CCF区块链专委会委员，全国金融标准化技术委员会银行间市场技术标准工作组专家，入选宁波市领军和拔尖人才工程。长期从事移动互联网</w:t>
      </w:r>
      <w:r>
        <w:rPr>
          <w:rFonts w:hint="eastAsia" w:ascii="微软雅黑" w:hAnsi="微软雅黑" w:eastAsia="微软雅黑" w:cs="微软雅黑"/>
          <w:sz w:val="24"/>
          <w:shd w:val="clear" w:color="auto" w:fill="FFFFFF"/>
          <w:lang w:eastAsia="zh-CN"/>
        </w:rPr>
        <w:t>安全、</w:t>
      </w:r>
      <w:r>
        <w:rPr>
          <w:rFonts w:hint="eastAsia" w:ascii="微软雅黑" w:hAnsi="微软雅黑" w:eastAsia="微软雅黑" w:cs="微软雅黑"/>
          <w:sz w:val="24"/>
          <w:shd w:val="clear" w:color="auto" w:fill="FFFFFF"/>
        </w:rPr>
        <w:t>区块链、智能信息处理、金融信息技术等方面的研究和开发工作，曾赴法国进行为期一年的访问研究。主持或参与国家重点研发计划、国家科技支撑计划、863计划、国家自然科学基金、浙江省公益技术应用研究等国家级和省部级科研项目十余项，主持企事业单位委托项目二十余项，完成教育部产学合作专业综合改革项目3项。已发表SCI/EI检索论文十余篇，参编“十二五”国家级规划教材2部、浙江省高校“十三五”新形态教材1部，已申请发明专利</w:t>
      </w:r>
      <w:r>
        <w:rPr>
          <w:rFonts w:hint="eastAsia" w:ascii="微软雅黑" w:hAnsi="微软雅黑" w:eastAsia="微软雅黑" w:cs="微软雅黑"/>
          <w:sz w:val="24"/>
          <w:shd w:val="clear" w:color="auto" w:fill="FFFFFF"/>
          <w:lang w:eastAsia="zh-CN"/>
        </w:rPr>
        <w:t>二</w:t>
      </w:r>
      <w:r>
        <w:rPr>
          <w:rFonts w:hint="eastAsia" w:ascii="微软雅黑" w:hAnsi="微软雅黑" w:eastAsia="微软雅黑" w:cs="微软雅黑"/>
          <w:sz w:val="24"/>
          <w:shd w:val="clear" w:color="auto" w:fill="FFFFFF"/>
        </w:rPr>
        <w:t>十项。</w:t>
      </w:r>
    </w:p>
    <w:p>
      <w:pPr>
        <w:spacing w:line="360" w:lineRule="auto"/>
        <w:rPr>
          <w:rFonts w:ascii="微软雅黑" w:hAnsi="微软雅黑" w:eastAsia="微软雅黑"/>
          <w:sz w:val="24"/>
          <w:shd w:val="clear" w:color="auto" w:fill="FFFFFF"/>
        </w:rPr>
      </w:pPr>
    </w:p>
    <w:p>
      <w:pPr>
        <w:adjustRightInd w:val="0"/>
        <w:snapToGrid w:val="0"/>
        <w:rPr>
          <w:rFonts w:ascii="黑体" w:hAnsi="仿宋_GB2312" w:eastAsia="黑体" w:cs="宋体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360" w:lineRule="auto"/>
        <w:jc w:val="left"/>
        <w:rPr>
          <w:rFonts w:ascii="黑体" w:hAnsi="仿宋_GB2312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黑体" w:hAnsi="仿宋_GB2312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：</w:t>
      </w:r>
    </w:p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余姚市《区块链技术的应用与发展趋势》培训班报名汇总表</w:t>
      </w:r>
    </w:p>
    <w:p>
      <w:pPr>
        <w:widowControl/>
        <w:spacing w:line="360" w:lineRule="auto"/>
        <w:ind w:firstLine="602" w:firstLineChars="200"/>
        <w:rPr>
          <w:rFonts w:ascii="仿宋_GB2312" w:hAnsi="仿宋_GB2312" w:eastAsia="仿宋_GB2312" w:cs="宋体"/>
          <w:b/>
          <w:bCs/>
          <w:color w:val="000000"/>
          <w:kern w:val="0"/>
          <w:sz w:val="30"/>
        </w:rPr>
      </w:pPr>
      <w:r>
        <w:rPr>
          <w:rFonts w:hint="eastAsia" w:ascii="仿宋_GB2312" w:hAnsi="仿宋_GB2312" w:eastAsia="仿宋_GB2312" w:cs="宋体"/>
          <w:b/>
          <w:bCs/>
          <w:color w:val="000000"/>
          <w:kern w:val="0"/>
          <w:sz w:val="30"/>
        </w:rPr>
        <w:t xml:space="preserve">乡镇（街道）:                                                 上报时间：                   </w:t>
      </w:r>
    </w:p>
    <w:tbl>
      <w:tblPr>
        <w:tblStyle w:val="6"/>
        <w:tblW w:w="130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504"/>
        <w:gridCol w:w="1559"/>
        <w:gridCol w:w="1418"/>
        <w:gridCol w:w="2693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序号</w:t>
            </w: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单位</w:t>
            </w: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姓名</w:t>
            </w: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职务</w:t>
            </w: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身份证号码</w:t>
            </w:r>
          </w:p>
        </w:tc>
        <w:tc>
          <w:tcPr>
            <w:tcW w:w="187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450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sz w:val="28"/>
                <w:szCs w:val="4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7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21"/>
    <w:rsid w:val="000F4180"/>
    <w:rsid w:val="00180D4F"/>
    <w:rsid w:val="001A2972"/>
    <w:rsid w:val="001F6DC7"/>
    <w:rsid w:val="00221096"/>
    <w:rsid w:val="00280CD6"/>
    <w:rsid w:val="002C70CB"/>
    <w:rsid w:val="0038407B"/>
    <w:rsid w:val="003C09A1"/>
    <w:rsid w:val="003C10AA"/>
    <w:rsid w:val="003C7943"/>
    <w:rsid w:val="003D7852"/>
    <w:rsid w:val="003F3742"/>
    <w:rsid w:val="00450AAF"/>
    <w:rsid w:val="004927C5"/>
    <w:rsid w:val="004957B4"/>
    <w:rsid w:val="005B5476"/>
    <w:rsid w:val="005C2091"/>
    <w:rsid w:val="005F6536"/>
    <w:rsid w:val="00724B5A"/>
    <w:rsid w:val="00793D98"/>
    <w:rsid w:val="007D6E90"/>
    <w:rsid w:val="00835321"/>
    <w:rsid w:val="00887176"/>
    <w:rsid w:val="008941DC"/>
    <w:rsid w:val="008C1D4B"/>
    <w:rsid w:val="008D70EA"/>
    <w:rsid w:val="00A01F61"/>
    <w:rsid w:val="00A25820"/>
    <w:rsid w:val="00A727DC"/>
    <w:rsid w:val="00B449F1"/>
    <w:rsid w:val="00B860FD"/>
    <w:rsid w:val="00B96467"/>
    <w:rsid w:val="00BA0605"/>
    <w:rsid w:val="00BC08AB"/>
    <w:rsid w:val="00C1205B"/>
    <w:rsid w:val="00C45667"/>
    <w:rsid w:val="00C55BF8"/>
    <w:rsid w:val="00C619C6"/>
    <w:rsid w:val="00CC5CFC"/>
    <w:rsid w:val="00CF5759"/>
    <w:rsid w:val="00D26E7E"/>
    <w:rsid w:val="00E002C5"/>
    <w:rsid w:val="00E11F3A"/>
    <w:rsid w:val="00E7468D"/>
    <w:rsid w:val="00F004E9"/>
    <w:rsid w:val="00F7173A"/>
    <w:rsid w:val="0BAE3448"/>
    <w:rsid w:val="0C287AB4"/>
    <w:rsid w:val="0DC5174F"/>
    <w:rsid w:val="13D24D18"/>
    <w:rsid w:val="1B8A1E6D"/>
    <w:rsid w:val="1DE71111"/>
    <w:rsid w:val="22214E18"/>
    <w:rsid w:val="241827A8"/>
    <w:rsid w:val="34BC6466"/>
    <w:rsid w:val="3782461D"/>
    <w:rsid w:val="3C2E01DB"/>
    <w:rsid w:val="3D251C56"/>
    <w:rsid w:val="464F5B1D"/>
    <w:rsid w:val="47D95F5C"/>
    <w:rsid w:val="4FEE760D"/>
    <w:rsid w:val="4FF95DE0"/>
    <w:rsid w:val="50213967"/>
    <w:rsid w:val="540915BD"/>
    <w:rsid w:val="57EE4D13"/>
    <w:rsid w:val="5A6273BC"/>
    <w:rsid w:val="5A6D114E"/>
    <w:rsid w:val="5DD67B1D"/>
    <w:rsid w:val="67A48E3D"/>
    <w:rsid w:val="6C4C22BD"/>
    <w:rsid w:val="70E43146"/>
    <w:rsid w:val="71697A56"/>
    <w:rsid w:val="78C64302"/>
    <w:rsid w:val="78D10828"/>
    <w:rsid w:val="78EF08CC"/>
    <w:rsid w:val="78F37C5D"/>
    <w:rsid w:val="7F6E4AE8"/>
    <w:rsid w:val="7F7DBEF6"/>
    <w:rsid w:val="ADE3C523"/>
    <w:rsid w:val="BBCF81DC"/>
    <w:rsid w:val="BDDF6F20"/>
    <w:rsid w:val="BFE53422"/>
    <w:rsid w:val="E7FFA0A5"/>
    <w:rsid w:val="FBDEE6A6"/>
    <w:rsid w:val="FBFF4529"/>
    <w:rsid w:val="FD7EB738"/>
    <w:rsid w:val="FE7DE65D"/>
    <w:rsid w:val="FFBF8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80" w:lineRule="exact"/>
      <w:ind w:firstLine="480"/>
    </w:pPr>
    <w:rPr>
      <w:rFonts w:eastAsia="方正书宋简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388</Words>
  <Characters>2212</Characters>
  <Lines>18</Lines>
  <Paragraphs>5</Paragraphs>
  <TotalTime>8</TotalTime>
  <ScaleCrop>false</ScaleCrop>
  <LinksUpToDate>false</LinksUpToDate>
  <CharactersWithSpaces>2595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2020-10-31T00:42:00Z</dcterms:created>
  <dc:creator>Administrator</dc:creator>
  <cp:lastModifiedBy>楼林波</cp:lastModifiedBy>
  <dcterms:modified xsi:type="dcterms:W3CDTF">2020-11-03T00:59:27Z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