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atLeast"/>
        <w:rPr>
          <w:rFonts w:ascii="黑体" w:eastAsia="黑体"/>
          <w:spacing w:val="-4"/>
          <w:sz w:val="32"/>
        </w:rPr>
      </w:pPr>
      <w:r>
        <w:rPr>
          <w:rFonts w:hint="eastAsia" w:ascii="黑体" w:eastAsia="黑体"/>
          <w:spacing w:val="-4"/>
          <w:sz w:val="32"/>
        </w:rPr>
        <w:t>附件一</w:t>
      </w:r>
    </w:p>
    <w:p>
      <w:pPr>
        <w:spacing w:afterLines="100" w:line="240" w:lineRule="auto"/>
        <w:jc w:val="left"/>
        <w:rPr>
          <w:rFonts w:ascii="黑体" w:hAnsi="黑体" w:eastAsia="黑体" w:cs="Times New Roman"/>
          <w:sz w:val="44"/>
          <w:szCs w:val="44"/>
        </w:rPr>
      </w:pPr>
    </w:p>
    <w:p>
      <w:pPr>
        <w:spacing w:afterLines="100" w:line="240" w:lineRule="auto"/>
        <w:jc w:val="center"/>
        <w:rPr>
          <w:rFonts w:ascii="黑体" w:hAnsi="黑体" w:eastAsia="黑体" w:cs="Times New Roman"/>
          <w:sz w:val="44"/>
          <w:szCs w:val="44"/>
        </w:rPr>
      </w:pPr>
      <w:r>
        <w:rPr>
          <w:rFonts w:hint="eastAsia" w:ascii="黑体" w:hAnsi="黑体" w:eastAsia="黑体" w:cs="Times New Roman"/>
          <w:sz w:val="44"/>
          <w:szCs w:val="44"/>
          <w:lang w:val="en-US" w:eastAsia="zh-CN"/>
        </w:rPr>
        <w:t>兰江</w:t>
      </w:r>
      <w:r>
        <w:rPr>
          <w:rFonts w:hint="eastAsia" w:ascii="黑体" w:hAnsi="黑体" w:eastAsia="黑体" w:cs="Times New Roman"/>
          <w:sz w:val="44"/>
          <w:szCs w:val="44"/>
        </w:rPr>
        <w:t>街道政府信息主动公开目录清单（</w:t>
      </w:r>
      <w:r>
        <w:rPr>
          <w:rFonts w:hint="eastAsia" w:ascii="黑体" w:hAnsi="黑体" w:eastAsia="黑体" w:cs="Times New Roman"/>
          <w:sz w:val="44"/>
          <w:szCs w:val="44"/>
          <w:lang w:val="en-US" w:eastAsia="zh-CN"/>
        </w:rPr>
        <w:t>兰江</w:t>
      </w:r>
      <w:r>
        <w:rPr>
          <w:rFonts w:hint="eastAsia" w:ascii="黑体" w:hAnsi="黑体" w:eastAsia="黑体" w:cs="Times New Roman"/>
          <w:sz w:val="44"/>
          <w:szCs w:val="44"/>
        </w:rPr>
        <w:t>街道党政综合办公室）</w:t>
      </w:r>
    </w:p>
    <w:tbl>
      <w:tblPr>
        <w:tblStyle w:val="4"/>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rFonts w:hint="eastAsia"/>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w:t>
            </w:r>
            <w:r>
              <w:rPr>
                <w:rFonts w:hint="eastAsia"/>
                <w:sz w:val="20"/>
                <w:szCs w:val="20"/>
              </w:rPr>
              <w:t>号）、三定方案</w:t>
            </w:r>
          </w:p>
        </w:tc>
        <w:tc>
          <w:tcPr>
            <w:tcW w:w="1334" w:type="dxa"/>
            <w:vAlign w:val="center"/>
          </w:tcPr>
          <w:p>
            <w:pPr>
              <w:spacing w:line="240" w:lineRule="auto"/>
              <w:jc w:val="center"/>
              <w:rPr>
                <w:sz w:val="20"/>
                <w:szCs w:val="20"/>
              </w:rPr>
            </w:pPr>
            <w:r>
              <w:rPr>
                <w:rFonts w:hint="eastAsia"/>
                <w:sz w:val="20"/>
                <w:szCs w:val="20"/>
              </w:rPr>
              <w:t>党政综合办公室</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w:t>
            </w:r>
            <w:r>
              <w:rPr>
                <w:rFonts w:hint="eastAsia"/>
                <w:sz w:val="20"/>
                <w:szCs w:val="20"/>
              </w:rPr>
              <w:t>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w:t>
            </w:r>
            <w:r>
              <w:rPr>
                <w:rFonts w:hint="eastAsia"/>
                <w:sz w:val="20"/>
                <w:szCs w:val="20"/>
              </w:rPr>
              <w:t>□政府公报</w:t>
            </w:r>
          </w:p>
          <w:p>
            <w:pPr>
              <w:spacing w:line="240" w:lineRule="auto"/>
              <w:rPr>
                <w:sz w:val="20"/>
                <w:szCs w:val="20"/>
              </w:rPr>
            </w:pPr>
            <w:r>
              <w:rPr>
                <w:rFonts w:hint="eastAsia"/>
                <w:sz w:val="20"/>
                <w:szCs w:val="20"/>
              </w:rPr>
              <w:t>□政务微博</w:t>
            </w:r>
            <w:r>
              <w:rPr>
                <w:sz w:val="20"/>
                <w:szCs w:val="20"/>
              </w:rPr>
              <w:t xml:space="preserve">       </w:t>
            </w:r>
            <w:r>
              <w:rPr>
                <w:rFonts w:hint="eastAsia"/>
                <w:sz w:val="20"/>
                <w:szCs w:val="20"/>
              </w:rPr>
              <w:t>□政务微信</w:t>
            </w:r>
          </w:p>
          <w:p>
            <w:pPr>
              <w:spacing w:line="240" w:lineRule="auto"/>
              <w:rPr>
                <w:sz w:val="20"/>
                <w:szCs w:val="20"/>
              </w:rPr>
            </w:pPr>
            <w:r>
              <w:rPr>
                <w:rFonts w:hint="eastAsia"/>
                <w:sz w:val="20"/>
                <w:szCs w:val="20"/>
              </w:rPr>
              <w:t>□移动客户端</w:t>
            </w:r>
            <w:r>
              <w:rPr>
                <w:rFonts w:hint="eastAsia" w:hAnsi="Wingdings 2"/>
                <w:sz w:val="20"/>
                <w:szCs w:val="20"/>
              </w:rPr>
              <w:sym w:font="Wingdings 2" w:char="F052"/>
            </w:r>
            <w:r>
              <w:rPr>
                <w:rFonts w:hint="eastAsia"/>
                <w:sz w:val="20"/>
                <w:szCs w:val="20"/>
              </w:rPr>
              <w:t>微视</w:t>
            </w:r>
          </w:p>
          <w:p>
            <w:pPr>
              <w:spacing w:line="240" w:lineRule="auto"/>
              <w:rPr>
                <w:sz w:val="20"/>
                <w:szCs w:val="20"/>
              </w:rPr>
            </w:pPr>
            <w:r>
              <w:rPr>
                <w:rFonts w:hint="eastAsia"/>
                <w:sz w:val="20"/>
                <w:szCs w:val="20"/>
              </w:rPr>
              <w:t>□手机短信推送</w:t>
            </w:r>
            <w:r>
              <w:rPr>
                <w:sz w:val="20"/>
                <w:szCs w:val="20"/>
              </w:rPr>
              <w:t xml:space="preserve">   </w:t>
            </w:r>
            <w:r>
              <w:rPr>
                <w:rFonts w:hint="eastAsia"/>
                <w:sz w:val="20"/>
                <w:szCs w:val="20"/>
              </w:rPr>
              <w:t>□电视</w:t>
            </w:r>
          </w:p>
          <w:p>
            <w:pPr>
              <w:spacing w:line="240" w:lineRule="auto"/>
              <w:rPr>
                <w:sz w:val="20"/>
                <w:szCs w:val="20"/>
              </w:rPr>
            </w:pPr>
            <w:r>
              <w:rPr>
                <w:rFonts w:hint="eastAsia"/>
                <w:sz w:val="20"/>
                <w:szCs w:val="20"/>
              </w:rPr>
              <w:t>□广播</w:t>
            </w:r>
            <w:r>
              <w:rPr>
                <w:sz w:val="20"/>
                <w:szCs w:val="20"/>
              </w:rPr>
              <w:t xml:space="preserve">           </w:t>
            </w:r>
            <w:r>
              <w:rPr>
                <w:rFonts w:hint="eastAsia"/>
                <w:sz w:val="20"/>
                <w:szCs w:val="20"/>
              </w:rPr>
              <w:t>□报刊</w:t>
            </w:r>
          </w:p>
          <w:p>
            <w:pPr>
              <w:spacing w:line="240" w:lineRule="auto"/>
              <w:rPr>
                <w:sz w:val="20"/>
                <w:szCs w:val="20"/>
              </w:rPr>
            </w:pPr>
            <w:r>
              <w:rPr>
                <w:rFonts w:hint="eastAsia"/>
                <w:sz w:val="20"/>
                <w:szCs w:val="20"/>
              </w:rPr>
              <w:t>□信息公告栏</w:t>
            </w:r>
            <w:r>
              <w:rPr>
                <w:sz w:val="20"/>
                <w:szCs w:val="20"/>
              </w:rPr>
              <w:t xml:space="preserve">     </w:t>
            </w:r>
            <w:r>
              <w:rPr>
                <w:rFonts w:hint="eastAsia"/>
                <w:sz w:val="20"/>
                <w:szCs w:val="20"/>
              </w:rPr>
              <w:t>□电子信息屏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w:t>
            </w:r>
            <w:r>
              <w:rPr>
                <w:rFonts w:hint="eastAsia"/>
                <w:sz w:val="20"/>
                <w:szCs w:val="20"/>
              </w:rPr>
              <w:t>□便民服务点（室）</w:t>
            </w:r>
          </w:p>
          <w:p>
            <w:pPr>
              <w:spacing w:line="240" w:lineRule="auto"/>
              <w:rPr>
                <w:sz w:val="20"/>
                <w:szCs w:val="20"/>
              </w:rPr>
            </w:pPr>
            <w:r>
              <w:rPr>
                <w:rFonts w:hint="eastAsia"/>
                <w:sz w:val="20"/>
                <w:szCs w:val="20"/>
              </w:rPr>
              <w:t>□图书馆</w:t>
            </w:r>
            <w:r>
              <w:rPr>
                <w:sz w:val="20"/>
                <w:szCs w:val="20"/>
              </w:rPr>
              <w:t xml:space="preserve">         </w:t>
            </w:r>
            <w:r>
              <w:rPr>
                <w:rFonts w:hint="eastAsia"/>
                <w:sz w:val="20"/>
                <w:szCs w:val="20"/>
              </w:rPr>
              <w:t>□档案馆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rFonts w:hint="default" w:eastAsia="宋体"/>
                <w:sz w:val="20"/>
                <w:szCs w:val="20"/>
                <w:lang w:val="en-US" w:eastAsia="zh-CN"/>
              </w:rPr>
            </w:pPr>
            <w:r>
              <w:rPr>
                <w:sz w:val="20"/>
                <w:szCs w:val="20"/>
              </w:rPr>
              <w:t>6</w:t>
            </w:r>
            <w:r>
              <w:rPr>
                <w:rFonts w:hint="eastAsia"/>
                <w:sz w:val="20"/>
                <w:szCs w:val="20"/>
                <w:lang w:val="en-US" w:eastAsia="zh-CN"/>
              </w:rPr>
              <w:t>2599188</w:t>
            </w:r>
            <w:bookmarkStart w:id="0" w:name="_GoBack"/>
            <w:bookmarkEnd w:id="0"/>
            <w:r>
              <w:rPr>
                <w:sz w:val="20"/>
                <w:szCs w:val="20"/>
              </w:rPr>
              <w:t>/</w:t>
            </w:r>
            <w:r>
              <w:rPr>
                <w:rFonts w:hint="eastAsia"/>
                <w:sz w:val="20"/>
                <w:szCs w:val="20"/>
              </w:rPr>
              <w:t>监督举报电话：</w:t>
            </w:r>
            <w:r>
              <w:rPr>
                <w:sz w:val="20"/>
                <w:szCs w:val="20"/>
              </w:rPr>
              <w:t>0574-</w:t>
            </w:r>
            <w:r>
              <w:rPr>
                <w:rFonts w:hint="eastAsia"/>
                <w:sz w:val="20"/>
                <w:szCs w:val="20"/>
                <w:lang w:val="en-US" w:eastAsia="zh-CN"/>
              </w:rPr>
              <w:t>62599118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rFonts w:hint="eastAsia"/>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党建工作办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rFonts w:hint="eastAsia"/>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党政综合办公室</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rFonts w:hint="eastAsia"/>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党政综合办公室</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rFonts w:hint="eastAsia"/>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党政综合办公室</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行政法规、规章</w:t>
            </w:r>
          </w:p>
        </w:tc>
        <w:tc>
          <w:tcPr>
            <w:tcW w:w="2990" w:type="dxa"/>
            <w:vAlign w:val="center"/>
          </w:tcPr>
          <w:p>
            <w:pPr>
              <w:spacing w:line="240" w:lineRule="auto"/>
              <w:rPr>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w:t>
            </w:r>
            <w:r>
              <w:rPr>
                <w:color w:val="000000"/>
                <w:sz w:val="20"/>
                <w:szCs w:val="20"/>
              </w:rPr>
              <w:t>711</w:t>
            </w:r>
            <w:r>
              <w:rPr>
                <w:rFonts w:hint="eastAsia"/>
                <w:color w:val="000000"/>
                <w:sz w:val="20"/>
                <w:szCs w:val="20"/>
              </w:rPr>
              <w:t>号）、《浙江省行政规范性文件管理办法》（省政府令第</w:t>
            </w:r>
            <w:r>
              <w:rPr>
                <w:color w:val="000000"/>
                <w:sz w:val="20"/>
                <w:szCs w:val="20"/>
              </w:rPr>
              <w:t>372</w:t>
            </w:r>
            <w:r>
              <w:rPr>
                <w:rFonts w:hint="eastAsia"/>
                <w:color w:val="000000"/>
                <w:sz w:val="20"/>
                <w:szCs w:val="20"/>
              </w:rPr>
              <w:t>号）</w:t>
            </w:r>
          </w:p>
        </w:tc>
        <w:tc>
          <w:tcPr>
            <w:tcW w:w="1334" w:type="dxa"/>
            <w:vAlign w:val="center"/>
          </w:tcPr>
          <w:p>
            <w:pPr>
              <w:spacing w:line="240" w:lineRule="auto"/>
              <w:jc w:val="center"/>
              <w:rPr>
                <w:sz w:val="20"/>
                <w:szCs w:val="20"/>
              </w:rPr>
            </w:pPr>
            <w:r>
              <w:rPr>
                <w:rFonts w:hint="eastAsia"/>
                <w:sz w:val="20"/>
                <w:szCs w:val="20"/>
              </w:rPr>
              <w:t>党政综合办公室</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w:t>
            </w:r>
            <w:r>
              <w:rPr>
                <w:rFonts w:hint="eastAsia"/>
                <w:sz w:val="20"/>
                <w:szCs w:val="20"/>
              </w:rPr>
              <w:t>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w:t>
            </w:r>
            <w:r>
              <w:rPr>
                <w:rFonts w:hint="eastAsia" w:ascii="Segoe UI Symbol" w:hAnsi="Segoe UI Symbol" w:cs="Segoe UI Symbol"/>
                <w:sz w:val="20"/>
                <w:szCs w:val="20"/>
              </w:rPr>
              <w:t>□</w:t>
            </w:r>
            <w:r>
              <w:rPr>
                <w:rFonts w:hint="eastAsia"/>
                <w:sz w:val="20"/>
                <w:szCs w:val="20"/>
              </w:rPr>
              <w:t>政府公报</w:t>
            </w:r>
          </w:p>
          <w:p>
            <w:pPr>
              <w:spacing w:line="240" w:lineRule="auto"/>
              <w:rPr>
                <w:sz w:val="20"/>
                <w:szCs w:val="20"/>
              </w:rPr>
            </w:pPr>
            <w:r>
              <w:rPr>
                <w:rFonts w:hint="eastAsia"/>
                <w:sz w:val="20"/>
                <w:szCs w:val="20"/>
              </w:rPr>
              <w:t>□政务微博</w:t>
            </w:r>
            <w:r>
              <w:rPr>
                <w:sz w:val="20"/>
                <w:szCs w:val="20"/>
              </w:rPr>
              <w:t xml:space="preserve">       </w:t>
            </w:r>
            <w:r>
              <w:rPr>
                <w:rFonts w:hint="eastAsia"/>
                <w:sz w:val="20"/>
                <w:szCs w:val="20"/>
              </w:rPr>
              <w:t>□政务微信</w:t>
            </w:r>
          </w:p>
          <w:p>
            <w:pPr>
              <w:spacing w:line="240" w:lineRule="auto"/>
              <w:rPr>
                <w:sz w:val="20"/>
                <w:szCs w:val="20"/>
              </w:rPr>
            </w:pPr>
            <w:r>
              <w:rPr>
                <w:rFonts w:hint="eastAsia"/>
                <w:sz w:val="20"/>
                <w:szCs w:val="20"/>
              </w:rPr>
              <w:t>□移动客户端</w:t>
            </w:r>
            <w:r>
              <w:rPr>
                <w:sz w:val="20"/>
                <w:szCs w:val="20"/>
              </w:rPr>
              <w:t xml:space="preserve">     </w:t>
            </w:r>
            <w:r>
              <w:rPr>
                <w:rFonts w:hint="eastAsia"/>
                <w:sz w:val="20"/>
                <w:szCs w:val="20"/>
              </w:rPr>
              <w:t>□微视</w:t>
            </w:r>
          </w:p>
          <w:p>
            <w:pPr>
              <w:spacing w:line="240" w:lineRule="auto"/>
              <w:rPr>
                <w:sz w:val="20"/>
                <w:szCs w:val="20"/>
              </w:rPr>
            </w:pPr>
            <w:r>
              <w:rPr>
                <w:rFonts w:hint="eastAsia"/>
                <w:sz w:val="20"/>
                <w:szCs w:val="20"/>
              </w:rPr>
              <w:t>□手机短信推送</w:t>
            </w:r>
            <w:r>
              <w:rPr>
                <w:sz w:val="20"/>
                <w:szCs w:val="20"/>
              </w:rPr>
              <w:t xml:space="preserve">   </w:t>
            </w:r>
            <w:r>
              <w:rPr>
                <w:rFonts w:hint="eastAsia"/>
                <w:sz w:val="20"/>
                <w:szCs w:val="20"/>
              </w:rPr>
              <w:t>□电视</w:t>
            </w:r>
          </w:p>
          <w:p>
            <w:pPr>
              <w:spacing w:line="240" w:lineRule="auto"/>
              <w:rPr>
                <w:sz w:val="20"/>
                <w:szCs w:val="20"/>
              </w:rPr>
            </w:pPr>
            <w:r>
              <w:rPr>
                <w:rFonts w:hint="eastAsia"/>
                <w:sz w:val="20"/>
                <w:szCs w:val="20"/>
              </w:rPr>
              <w:t>□广播</w:t>
            </w:r>
            <w:r>
              <w:rPr>
                <w:sz w:val="20"/>
                <w:szCs w:val="20"/>
              </w:rPr>
              <w:t xml:space="preserve">           </w:t>
            </w:r>
            <w:r>
              <w:rPr>
                <w:rFonts w:hint="eastAsia"/>
                <w:sz w:val="20"/>
                <w:szCs w:val="20"/>
              </w:rPr>
              <w:t>□报刊</w:t>
            </w:r>
          </w:p>
          <w:p>
            <w:pPr>
              <w:spacing w:line="240" w:lineRule="auto"/>
              <w:rPr>
                <w:sz w:val="20"/>
                <w:szCs w:val="20"/>
              </w:rPr>
            </w:pPr>
            <w:r>
              <w:rPr>
                <w:rFonts w:hint="eastAsia"/>
                <w:sz w:val="20"/>
                <w:szCs w:val="20"/>
              </w:rPr>
              <w:t>□信息公告栏</w:t>
            </w:r>
            <w:r>
              <w:rPr>
                <w:sz w:val="20"/>
                <w:szCs w:val="20"/>
              </w:rPr>
              <w:t xml:space="preserve">     </w:t>
            </w:r>
            <w:r>
              <w:rPr>
                <w:rFonts w:hint="eastAsia"/>
                <w:sz w:val="20"/>
                <w:szCs w:val="20"/>
              </w:rPr>
              <w:t>□电子信息屏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w:t>
            </w:r>
            <w:r>
              <w:rPr>
                <w:rFonts w:hint="eastAsia"/>
                <w:sz w:val="20"/>
                <w:szCs w:val="20"/>
              </w:rPr>
              <w:t>□便民服务点（室）</w:t>
            </w:r>
          </w:p>
          <w:p>
            <w:pPr>
              <w:spacing w:line="240" w:lineRule="auto"/>
              <w:rPr>
                <w:sz w:val="20"/>
                <w:szCs w:val="20"/>
              </w:rPr>
            </w:pPr>
            <w:r>
              <w:rPr>
                <w:rFonts w:hint="eastAsia"/>
                <w:sz w:val="20"/>
                <w:szCs w:val="20"/>
              </w:rPr>
              <w:t>□图书馆</w:t>
            </w:r>
            <w:r>
              <w:rPr>
                <w:sz w:val="20"/>
                <w:szCs w:val="20"/>
              </w:rPr>
              <w:t xml:space="preserve">         </w:t>
            </w:r>
            <w:r>
              <w:rPr>
                <w:rFonts w:hint="eastAsia"/>
                <w:sz w:val="20"/>
                <w:szCs w:val="20"/>
              </w:rPr>
              <w:t>□档案馆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rFonts w:hint="default" w:eastAsia="宋体"/>
                <w:sz w:val="20"/>
                <w:szCs w:val="20"/>
                <w:lang w:val="en-US" w:eastAsia="zh-CN"/>
              </w:rPr>
            </w:pPr>
            <w:r>
              <w:rPr>
                <w:color w:val="3D3D3D"/>
              </w:rPr>
              <w:t>62</w:t>
            </w:r>
            <w:r>
              <w:rPr>
                <w:rFonts w:hint="eastAsia"/>
                <w:color w:val="3D3D3D"/>
                <w:lang w:val="en-US" w:eastAsia="zh-CN"/>
              </w:rPr>
              <w:t>599188</w:t>
            </w:r>
            <w:r>
              <w:rPr>
                <w:sz w:val="20"/>
                <w:szCs w:val="20"/>
              </w:rPr>
              <w:t>/</w:t>
            </w:r>
            <w:r>
              <w:rPr>
                <w:rFonts w:hint="eastAsia"/>
                <w:sz w:val="20"/>
                <w:szCs w:val="20"/>
              </w:rPr>
              <w:t>监督举报电话：</w:t>
            </w:r>
            <w:r>
              <w:rPr>
                <w:sz w:val="20"/>
                <w:szCs w:val="20"/>
              </w:rPr>
              <w:t>0574-</w:t>
            </w:r>
            <w:r>
              <w:rPr>
                <w:rFonts w:hint="eastAsia"/>
                <w:sz w:val="20"/>
                <w:szCs w:val="20"/>
                <w:lang w:val="en-US" w:eastAsia="zh-CN"/>
              </w:rPr>
              <w:t>62599118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党政综合办公室</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w:t>
            </w:r>
            <w:r>
              <w:rPr>
                <w:rFonts w:ascii="Segoe UI Symbol" w:hAnsi="Segoe UI Symbol" w:cs="Segoe UI Symbol"/>
                <w:sz w:val="20"/>
                <w:szCs w:val="20"/>
              </w:rPr>
              <w:t>☑</w:t>
            </w:r>
            <w:r>
              <w:rPr>
                <w:rFonts w:hint="eastAsia"/>
                <w:sz w:val="20"/>
                <w:szCs w:val="20"/>
              </w:rPr>
              <w:t>政府公报</w:t>
            </w:r>
          </w:p>
          <w:p>
            <w:pPr>
              <w:spacing w:line="240" w:lineRule="auto"/>
              <w:rPr>
                <w:sz w:val="20"/>
                <w:szCs w:val="20"/>
              </w:rPr>
            </w:pPr>
            <w:r>
              <w:rPr>
                <w:rFonts w:hint="eastAsia"/>
                <w:sz w:val="20"/>
                <w:szCs w:val="20"/>
              </w:rPr>
              <w:t>□政务微博</w:t>
            </w:r>
            <w:r>
              <w:rPr>
                <w:sz w:val="20"/>
                <w:szCs w:val="20"/>
              </w:rPr>
              <w:t xml:space="preserve">       </w:t>
            </w:r>
            <w:r>
              <w:rPr>
                <w:rFonts w:hint="eastAsia"/>
                <w:sz w:val="20"/>
                <w:szCs w:val="20"/>
              </w:rPr>
              <w:t>□政务微信</w:t>
            </w:r>
          </w:p>
          <w:p>
            <w:pPr>
              <w:spacing w:line="240" w:lineRule="auto"/>
              <w:rPr>
                <w:sz w:val="20"/>
                <w:szCs w:val="20"/>
              </w:rPr>
            </w:pPr>
            <w:r>
              <w:rPr>
                <w:rFonts w:hint="eastAsia"/>
                <w:sz w:val="20"/>
                <w:szCs w:val="20"/>
              </w:rPr>
              <w:t>□移动客户端</w:t>
            </w:r>
            <w:r>
              <w:rPr>
                <w:sz w:val="20"/>
                <w:szCs w:val="20"/>
              </w:rPr>
              <w:t xml:space="preserve">     </w:t>
            </w:r>
            <w:r>
              <w:rPr>
                <w:rFonts w:hint="eastAsia"/>
                <w:sz w:val="20"/>
                <w:szCs w:val="20"/>
              </w:rPr>
              <w:t>□微视</w:t>
            </w:r>
          </w:p>
          <w:p>
            <w:pPr>
              <w:spacing w:line="240" w:lineRule="auto"/>
              <w:rPr>
                <w:sz w:val="20"/>
                <w:szCs w:val="20"/>
              </w:rPr>
            </w:pPr>
            <w:r>
              <w:rPr>
                <w:rFonts w:hint="eastAsia"/>
                <w:sz w:val="20"/>
                <w:szCs w:val="20"/>
              </w:rPr>
              <w:t>□手机短信推送</w:t>
            </w:r>
            <w:r>
              <w:rPr>
                <w:sz w:val="20"/>
                <w:szCs w:val="20"/>
              </w:rPr>
              <w:t xml:space="preserve">   </w:t>
            </w:r>
            <w:r>
              <w:rPr>
                <w:rFonts w:hint="eastAsia"/>
                <w:sz w:val="20"/>
                <w:szCs w:val="20"/>
              </w:rPr>
              <w:t>□电视</w:t>
            </w:r>
          </w:p>
          <w:p>
            <w:pPr>
              <w:spacing w:line="240" w:lineRule="auto"/>
              <w:rPr>
                <w:sz w:val="20"/>
                <w:szCs w:val="20"/>
              </w:rPr>
            </w:pPr>
            <w:r>
              <w:rPr>
                <w:rFonts w:hint="eastAsia"/>
                <w:sz w:val="20"/>
                <w:szCs w:val="20"/>
              </w:rPr>
              <w:t>□广播</w:t>
            </w:r>
            <w:r>
              <w:rPr>
                <w:sz w:val="20"/>
                <w:szCs w:val="20"/>
              </w:rPr>
              <w:t xml:space="preserve">           </w:t>
            </w:r>
            <w:r>
              <w:rPr>
                <w:rFonts w:hint="eastAsia"/>
                <w:sz w:val="20"/>
                <w:szCs w:val="20"/>
              </w:rPr>
              <w:t>□报刊</w:t>
            </w:r>
          </w:p>
          <w:p>
            <w:pPr>
              <w:spacing w:line="240" w:lineRule="auto"/>
              <w:rPr>
                <w:sz w:val="20"/>
                <w:szCs w:val="20"/>
              </w:rPr>
            </w:pPr>
            <w:r>
              <w:rPr>
                <w:rFonts w:hint="eastAsia"/>
                <w:sz w:val="20"/>
                <w:szCs w:val="20"/>
              </w:rPr>
              <w:t>□信息公告栏</w:t>
            </w:r>
            <w:r>
              <w:rPr>
                <w:sz w:val="20"/>
                <w:szCs w:val="20"/>
              </w:rPr>
              <w:t xml:space="preserve">     </w:t>
            </w:r>
            <w:r>
              <w:rPr>
                <w:rFonts w:hint="eastAsia"/>
                <w:sz w:val="20"/>
                <w:szCs w:val="20"/>
              </w:rPr>
              <w:t>□电子信息屏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w:t>
            </w:r>
            <w:r>
              <w:rPr>
                <w:rFonts w:hint="eastAsia"/>
                <w:sz w:val="20"/>
                <w:szCs w:val="20"/>
              </w:rPr>
              <w:t>□便民服务点（室）</w:t>
            </w:r>
          </w:p>
          <w:p>
            <w:pPr>
              <w:spacing w:line="240" w:lineRule="auto"/>
              <w:rPr>
                <w:sz w:val="20"/>
                <w:szCs w:val="20"/>
              </w:rPr>
            </w:pPr>
            <w:r>
              <w:rPr>
                <w:rFonts w:hint="eastAsia"/>
                <w:sz w:val="20"/>
                <w:szCs w:val="20"/>
              </w:rPr>
              <w:t>□图书馆</w:t>
            </w:r>
            <w:r>
              <w:rPr>
                <w:sz w:val="20"/>
                <w:szCs w:val="20"/>
              </w:rPr>
              <w:t xml:space="preserve">         </w:t>
            </w:r>
            <w:r>
              <w:rPr>
                <w:rFonts w:hint="eastAsia"/>
                <w:sz w:val="20"/>
                <w:szCs w:val="20"/>
              </w:rPr>
              <w:t>□档案馆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党政综合办公室</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w:t>
            </w:r>
            <w:r>
              <w:rPr>
                <w:rFonts w:hint="eastAsia" w:ascii="Segoe UI Symbol" w:hAnsi="Segoe UI Symbol" w:cs="Segoe UI Symbol"/>
                <w:sz w:val="20"/>
                <w:szCs w:val="20"/>
              </w:rPr>
              <w:t>□</w:t>
            </w:r>
            <w:r>
              <w:rPr>
                <w:rFonts w:hint="eastAsia"/>
                <w:sz w:val="20"/>
                <w:szCs w:val="20"/>
              </w:rPr>
              <w:t>政府公报</w:t>
            </w:r>
          </w:p>
          <w:p>
            <w:pPr>
              <w:spacing w:line="240" w:lineRule="auto"/>
              <w:rPr>
                <w:sz w:val="20"/>
                <w:szCs w:val="20"/>
              </w:rPr>
            </w:pPr>
            <w:r>
              <w:rPr>
                <w:rFonts w:hint="eastAsia"/>
                <w:sz w:val="20"/>
                <w:szCs w:val="20"/>
              </w:rPr>
              <w:t>□政务微博</w:t>
            </w:r>
            <w:r>
              <w:rPr>
                <w:sz w:val="20"/>
                <w:szCs w:val="20"/>
              </w:rPr>
              <w:t xml:space="preserve">       </w:t>
            </w:r>
            <w:r>
              <w:rPr>
                <w:rFonts w:hint="eastAsia"/>
                <w:sz w:val="20"/>
                <w:szCs w:val="20"/>
              </w:rPr>
              <w:t>□政务微信</w:t>
            </w:r>
          </w:p>
          <w:p>
            <w:pPr>
              <w:spacing w:line="240" w:lineRule="auto"/>
              <w:rPr>
                <w:sz w:val="20"/>
                <w:szCs w:val="20"/>
              </w:rPr>
            </w:pPr>
            <w:r>
              <w:rPr>
                <w:rFonts w:hint="eastAsia"/>
                <w:sz w:val="20"/>
                <w:szCs w:val="20"/>
              </w:rPr>
              <w:t>□移动客户端</w:t>
            </w:r>
            <w:r>
              <w:rPr>
                <w:sz w:val="20"/>
                <w:szCs w:val="20"/>
              </w:rPr>
              <w:t xml:space="preserve">     </w:t>
            </w:r>
            <w:r>
              <w:rPr>
                <w:rFonts w:hint="eastAsia"/>
                <w:sz w:val="20"/>
                <w:szCs w:val="20"/>
              </w:rPr>
              <w:t>□微视</w:t>
            </w:r>
          </w:p>
          <w:p>
            <w:pPr>
              <w:spacing w:line="240" w:lineRule="auto"/>
              <w:rPr>
                <w:sz w:val="20"/>
                <w:szCs w:val="20"/>
              </w:rPr>
            </w:pPr>
            <w:r>
              <w:rPr>
                <w:rFonts w:hint="eastAsia"/>
                <w:sz w:val="20"/>
                <w:szCs w:val="20"/>
              </w:rPr>
              <w:t>□手机短信推送</w:t>
            </w:r>
            <w:r>
              <w:rPr>
                <w:sz w:val="20"/>
                <w:szCs w:val="20"/>
              </w:rPr>
              <w:t xml:space="preserve">   </w:t>
            </w:r>
            <w:r>
              <w:rPr>
                <w:rFonts w:hint="eastAsia"/>
                <w:sz w:val="20"/>
                <w:szCs w:val="20"/>
              </w:rPr>
              <w:t>□电视</w:t>
            </w:r>
          </w:p>
          <w:p>
            <w:pPr>
              <w:spacing w:line="240" w:lineRule="auto"/>
              <w:rPr>
                <w:sz w:val="20"/>
                <w:szCs w:val="20"/>
              </w:rPr>
            </w:pPr>
            <w:r>
              <w:rPr>
                <w:rFonts w:hint="eastAsia"/>
                <w:sz w:val="20"/>
                <w:szCs w:val="20"/>
              </w:rPr>
              <w:t>□广播</w:t>
            </w:r>
            <w:r>
              <w:rPr>
                <w:sz w:val="20"/>
                <w:szCs w:val="20"/>
              </w:rPr>
              <w:t xml:space="preserve">           </w:t>
            </w:r>
            <w:r>
              <w:rPr>
                <w:rFonts w:hint="eastAsia"/>
                <w:sz w:val="20"/>
                <w:szCs w:val="20"/>
              </w:rPr>
              <w:t>□报刊</w:t>
            </w:r>
          </w:p>
          <w:p>
            <w:pPr>
              <w:spacing w:line="240" w:lineRule="auto"/>
              <w:rPr>
                <w:sz w:val="20"/>
                <w:szCs w:val="20"/>
              </w:rPr>
            </w:pPr>
            <w:r>
              <w:rPr>
                <w:rFonts w:hint="eastAsia"/>
                <w:sz w:val="20"/>
                <w:szCs w:val="20"/>
              </w:rPr>
              <w:t>□信息公告栏</w:t>
            </w:r>
            <w:r>
              <w:rPr>
                <w:sz w:val="20"/>
                <w:szCs w:val="20"/>
              </w:rPr>
              <w:t xml:space="preserve">     </w:t>
            </w:r>
            <w:r>
              <w:rPr>
                <w:rFonts w:hint="eastAsia"/>
                <w:sz w:val="20"/>
                <w:szCs w:val="20"/>
              </w:rPr>
              <w:t>□电子信息屏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w:t>
            </w:r>
            <w:r>
              <w:rPr>
                <w:rFonts w:hint="eastAsia"/>
                <w:sz w:val="20"/>
                <w:szCs w:val="20"/>
              </w:rPr>
              <w:t>□便民服务点（室）</w:t>
            </w:r>
          </w:p>
          <w:p>
            <w:pPr>
              <w:spacing w:line="240" w:lineRule="auto"/>
              <w:rPr>
                <w:sz w:val="20"/>
                <w:szCs w:val="20"/>
              </w:rPr>
            </w:pPr>
            <w:r>
              <w:rPr>
                <w:rFonts w:hint="eastAsia"/>
                <w:sz w:val="20"/>
                <w:szCs w:val="20"/>
              </w:rPr>
              <w:t>□图书馆</w:t>
            </w:r>
            <w:r>
              <w:rPr>
                <w:sz w:val="20"/>
                <w:szCs w:val="20"/>
              </w:rPr>
              <w:t xml:space="preserve">         </w:t>
            </w:r>
            <w:r>
              <w:rPr>
                <w:rFonts w:hint="eastAsia"/>
                <w:sz w:val="20"/>
                <w:szCs w:val="20"/>
              </w:rPr>
              <w:t>□档案馆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w:t>
            </w:r>
            <w:r>
              <w:rPr>
                <w:rFonts w:hint="eastAsia"/>
                <w:sz w:val="20"/>
                <w:szCs w:val="20"/>
              </w:rPr>
              <w:t>号）</w:t>
            </w:r>
          </w:p>
        </w:tc>
        <w:tc>
          <w:tcPr>
            <w:tcW w:w="1334" w:type="dxa"/>
            <w:vAlign w:val="center"/>
          </w:tcPr>
          <w:p>
            <w:pPr>
              <w:spacing w:line="240" w:lineRule="auto"/>
              <w:jc w:val="center"/>
              <w:rPr>
                <w:sz w:val="20"/>
                <w:szCs w:val="20"/>
              </w:rPr>
            </w:pPr>
            <w:r>
              <w:rPr>
                <w:rFonts w:hint="eastAsia"/>
                <w:sz w:val="20"/>
                <w:szCs w:val="20"/>
              </w:rPr>
              <w:t>党政综合办公室</w:t>
            </w:r>
          </w:p>
        </w:tc>
        <w:tc>
          <w:tcPr>
            <w:tcW w:w="1275" w:type="dxa"/>
            <w:vAlign w:val="center"/>
          </w:tcPr>
          <w:p>
            <w:pPr>
              <w:spacing w:line="240" w:lineRule="auto"/>
              <w:jc w:val="center"/>
              <w:rPr>
                <w:sz w:val="20"/>
                <w:szCs w:val="20"/>
              </w:rPr>
            </w:pPr>
            <w:r>
              <w:rPr>
                <w:color w:val="000000"/>
                <w:sz w:val="20"/>
                <w:szCs w:val="20"/>
              </w:rPr>
              <w:t>1</w:t>
            </w:r>
            <w:r>
              <w:rPr>
                <w:rFonts w:hint="eastAsia"/>
                <w:color w:val="000000"/>
                <w:sz w:val="20"/>
                <w:szCs w:val="20"/>
              </w:rPr>
              <w:t>个月内</w:t>
            </w:r>
          </w:p>
        </w:tc>
        <w:tc>
          <w:tcPr>
            <w:tcW w:w="3118" w:type="dxa"/>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w:t>
            </w:r>
            <w:r>
              <w:rPr>
                <w:rFonts w:hint="eastAsia"/>
                <w:sz w:val="20"/>
                <w:szCs w:val="20"/>
              </w:rPr>
              <w:t>□政府公报</w:t>
            </w:r>
          </w:p>
          <w:p>
            <w:pPr>
              <w:spacing w:line="240" w:lineRule="auto"/>
              <w:rPr>
                <w:sz w:val="20"/>
                <w:szCs w:val="20"/>
              </w:rPr>
            </w:pPr>
            <w:r>
              <w:rPr>
                <w:rFonts w:hint="eastAsia"/>
                <w:sz w:val="20"/>
                <w:szCs w:val="20"/>
              </w:rPr>
              <w:t>□政务微博</w:t>
            </w:r>
            <w:r>
              <w:rPr>
                <w:sz w:val="20"/>
                <w:szCs w:val="20"/>
              </w:rPr>
              <w:t xml:space="preserve">       </w:t>
            </w:r>
            <w:r>
              <w:rPr>
                <w:rFonts w:hint="eastAsia"/>
                <w:sz w:val="20"/>
                <w:szCs w:val="20"/>
              </w:rPr>
              <w:t>□政务微信</w:t>
            </w:r>
          </w:p>
          <w:p>
            <w:pPr>
              <w:spacing w:line="240" w:lineRule="auto"/>
              <w:rPr>
                <w:sz w:val="20"/>
                <w:szCs w:val="20"/>
              </w:rPr>
            </w:pPr>
            <w:r>
              <w:rPr>
                <w:rFonts w:hint="eastAsia"/>
                <w:sz w:val="20"/>
                <w:szCs w:val="20"/>
              </w:rPr>
              <w:t>□移动客户端</w:t>
            </w:r>
            <w:r>
              <w:rPr>
                <w:sz w:val="20"/>
                <w:szCs w:val="20"/>
              </w:rPr>
              <w:t xml:space="preserve">     </w:t>
            </w:r>
            <w:r>
              <w:rPr>
                <w:rFonts w:hint="eastAsia"/>
                <w:sz w:val="20"/>
                <w:szCs w:val="20"/>
              </w:rPr>
              <w:t>□微视</w:t>
            </w:r>
          </w:p>
          <w:p>
            <w:pPr>
              <w:spacing w:line="240" w:lineRule="auto"/>
              <w:rPr>
                <w:sz w:val="20"/>
                <w:szCs w:val="20"/>
              </w:rPr>
            </w:pPr>
            <w:r>
              <w:rPr>
                <w:rFonts w:hint="eastAsia"/>
                <w:sz w:val="20"/>
                <w:szCs w:val="20"/>
              </w:rPr>
              <w:t>□手机短信推送</w:t>
            </w:r>
            <w:r>
              <w:rPr>
                <w:sz w:val="20"/>
                <w:szCs w:val="20"/>
              </w:rPr>
              <w:t xml:space="preserve">   </w:t>
            </w:r>
            <w:r>
              <w:rPr>
                <w:rFonts w:hint="eastAsia"/>
                <w:sz w:val="20"/>
                <w:szCs w:val="20"/>
              </w:rPr>
              <w:t>□电视</w:t>
            </w:r>
          </w:p>
          <w:p>
            <w:pPr>
              <w:spacing w:line="240" w:lineRule="auto"/>
              <w:rPr>
                <w:sz w:val="20"/>
                <w:szCs w:val="20"/>
              </w:rPr>
            </w:pPr>
            <w:r>
              <w:rPr>
                <w:rFonts w:hint="eastAsia"/>
                <w:sz w:val="20"/>
                <w:szCs w:val="20"/>
              </w:rPr>
              <w:t>□广播</w:t>
            </w:r>
            <w:r>
              <w:rPr>
                <w:sz w:val="20"/>
                <w:szCs w:val="20"/>
              </w:rPr>
              <w:t xml:space="preserve">           </w:t>
            </w:r>
            <w:r>
              <w:rPr>
                <w:rFonts w:hint="eastAsia"/>
                <w:sz w:val="20"/>
                <w:szCs w:val="20"/>
              </w:rPr>
              <w:t>□报刊</w:t>
            </w:r>
          </w:p>
          <w:p>
            <w:pPr>
              <w:spacing w:line="240" w:lineRule="auto"/>
              <w:rPr>
                <w:sz w:val="20"/>
                <w:szCs w:val="20"/>
              </w:rPr>
            </w:pPr>
            <w:r>
              <w:rPr>
                <w:rFonts w:hint="eastAsia"/>
                <w:sz w:val="20"/>
                <w:szCs w:val="20"/>
              </w:rPr>
              <w:t>□信息公告栏</w:t>
            </w:r>
            <w:r>
              <w:rPr>
                <w:sz w:val="20"/>
                <w:szCs w:val="20"/>
              </w:rPr>
              <w:t xml:space="preserve">     </w:t>
            </w:r>
            <w:r>
              <w:rPr>
                <w:rFonts w:hint="eastAsia"/>
                <w:sz w:val="20"/>
                <w:szCs w:val="20"/>
              </w:rPr>
              <w:t>□电子信息屏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w:t>
            </w:r>
            <w:r>
              <w:rPr>
                <w:rFonts w:hint="eastAsia"/>
                <w:sz w:val="20"/>
                <w:szCs w:val="20"/>
              </w:rPr>
              <w:t>□便民服务点（室）</w:t>
            </w:r>
          </w:p>
          <w:p>
            <w:pPr>
              <w:spacing w:line="240" w:lineRule="auto"/>
              <w:rPr>
                <w:sz w:val="20"/>
                <w:szCs w:val="20"/>
              </w:rPr>
            </w:pPr>
            <w:r>
              <w:rPr>
                <w:rFonts w:hint="eastAsia"/>
                <w:sz w:val="20"/>
                <w:szCs w:val="20"/>
              </w:rPr>
              <w:t>□图书馆</w:t>
            </w:r>
            <w:r>
              <w:rPr>
                <w:sz w:val="20"/>
                <w:szCs w:val="20"/>
              </w:rPr>
              <w:t xml:space="preserve">         </w:t>
            </w:r>
            <w:r>
              <w:rPr>
                <w:rFonts w:hint="eastAsia"/>
                <w:sz w:val="20"/>
                <w:szCs w:val="20"/>
              </w:rPr>
              <w:t>□档案馆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rFonts w:hint="default" w:eastAsia="宋体"/>
                <w:sz w:val="20"/>
                <w:szCs w:val="20"/>
                <w:lang w:val="en-US" w:eastAsia="zh-CN"/>
              </w:rPr>
            </w:pPr>
            <w:r>
              <w:rPr>
                <w:color w:val="3D3D3D"/>
              </w:rPr>
              <w:t>62</w:t>
            </w:r>
            <w:r>
              <w:rPr>
                <w:rFonts w:hint="eastAsia"/>
                <w:color w:val="3D3D3D"/>
                <w:lang w:val="en-US" w:eastAsia="zh-CN"/>
              </w:rPr>
              <w:t>599188</w:t>
            </w:r>
            <w:r>
              <w:rPr>
                <w:sz w:val="20"/>
                <w:szCs w:val="20"/>
              </w:rPr>
              <w:t>/</w:t>
            </w:r>
            <w:r>
              <w:rPr>
                <w:rFonts w:hint="eastAsia"/>
                <w:sz w:val="20"/>
                <w:szCs w:val="20"/>
              </w:rPr>
              <w:t>监督举报电话：</w:t>
            </w:r>
            <w:r>
              <w:rPr>
                <w:sz w:val="20"/>
                <w:szCs w:val="20"/>
              </w:rPr>
              <w:t>0574-</w:t>
            </w:r>
            <w:r>
              <w:rPr>
                <w:rFonts w:hint="eastAsia"/>
                <w:sz w:val="20"/>
                <w:szCs w:val="20"/>
                <w:lang w:val="en-US" w:eastAsia="zh-CN"/>
              </w:rPr>
              <w:t>62599118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1127" w:type="dxa"/>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rPr>
                <w:color w:val="000000"/>
                <w:sz w:val="20"/>
                <w:szCs w:val="20"/>
              </w:rPr>
            </w:pPr>
            <w:r>
              <w:rPr>
                <w:rFonts w:hint="eastAsia"/>
                <w:color w:val="000000"/>
                <w:sz w:val="20"/>
                <w:szCs w:val="20"/>
              </w:rPr>
              <w:t>人事任免</w:t>
            </w:r>
          </w:p>
        </w:tc>
        <w:tc>
          <w:tcPr>
            <w:tcW w:w="2990" w:type="dxa"/>
            <w:vAlign w:val="center"/>
          </w:tcPr>
          <w:p>
            <w:pPr>
              <w:spacing w:line="240" w:lineRule="auto"/>
              <w:rPr>
                <w:color w:val="000000"/>
                <w:sz w:val="20"/>
                <w:szCs w:val="20"/>
              </w:rPr>
            </w:pPr>
            <w:r>
              <w:rPr>
                <w:rFonts w:hint="eastAsia"/>
                <w:color w:val="000000"/>
                <w:sz w:val="20"/>
                <w:szCs w:val="20"/>
              </w:rPr>
              <w:t>人事任免文件</w:t>
            </w:r>
          </w:p>
        </w:tc>
        <w:tc>
          <w:tcPr>
            <w:tcW w:w="2127" w:type="dxa"/>
            <w:vAlign w:val="center"/>
          </w:tcPr>
          <w:p>
            <w:pPr>
              <w:spacing w:line="240" w:lineRule="auto"/>
              <w:rPr>
                <w:color w:val="000000"/>
                <w:sz w:val="20"/>
                <w:szCs w:val="20"/>
              </w:rPr>
            </w:pPr>
            <w:r>
              <w:rPr>
                <w:rFonts w:hint="eastAsia"/>
                <w:color w:val="000000"/>
                <w:sz w:val="20"/>
                <w:szCs w:val="20"/>
              </w:rPr>
              <w:t>《中华人民共和国政府信息公开条例》（国务院令第</w:t>
            </w:r>
            <w:r>
              <w:rPr>
                <w:color w:val="000000"/>
                <w:sz w:val="20"/>
                <w:szCs w:val="20"/>
              </w:rPr>
              <w:t>711</w:t>
            </w:r>
            <w:r>
              <w:rPr>
                <w:rFonts w:hint="eastAsia"/>
                <w:color w:val="000000"/>
                <w:sz w:val="20"/>
                <w:szCs w:val="20"/>
              </w:rPr>
              <w:t>号）</w:t>
            </w:r>
          </w:p>
        </w:tc>
        <w:tc>
          <w:tcPr>
            <w:tcW w:w="1334" w:type="dxa"/>
            <w:vAlign w:val="center"/>
          </w:tcPr>
          <w:p>
            <w:pPr>
              <w:spacing w:line="240" w:lineRule="auto"/>
              <w:rPr>
                <w:color w:val="000000"/>
                <w:sz w:val="20"/>
                <w:szCs w:val="20"/>
              </w:rPr>
            </w:pPr>
            <w:r>
              <w:rPr>
                <w:rFonts w:hint="eastAsia"/>
                <w:color w:val="000000"/>
                <w:sz w:val="20"/>
                <w:szCs w:val="20"/>
              </w:rPr>
              <w:t>党建工作办</w:t>
            </w:r>
          </w:p>
        </w:tc>
        <w:tc>
          <w:tcPr>
            <w:tcW w:w="1275" w:type="dxa"/>
            <w:vAlign w:val="center"/>
          </w:tcPr>
          <w:p>
            <w:pPr>
              <w:spacing w:line="240" w:lineRule="auto"/>
              <w:jc w:val="center"/>
              <w:rPr>
                <w:sz w:val="20"/>
                <w:szCs w:val="20"/>
              </w:rPr>
            </w:pPr>
            <w:r>
              <w:rPr>
                <w:rFonts w:hint="eastAsia"/>
                <w:sz w:val="20"/>
                <w:szCs w:val="20"/>
              </w:rPr>
              <w:t>相关信息形成或变更之日起</w:t>
            </w:r>
            <w:r>
              <w:rPr>
                <w:sz w:val="20"/>
                <w:szCs w:val="20"/>
              </w:rPr>
              <w:t>20</w:t>
            </w:r>
            <w:r>
              <w:rPr>
                <w:rFonts w:hint="eastAsia"/>
                <w:sz w:val="20"/>
                <w:szCs w:val="20"/>
              </w:rPr>
              <w:t>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w:t>
            </w:r>
            <w:r>
              <w:rPr>
                <w:rFonts w:hint="eastAsia"/>
                <w:sz w:val="20"/>
                <w:szCs w:val="20"/>
              </w:rPr>
              <w:t>□政府公报</w:t>
            </w:r>
          </w:p>
          <w:p>
            <w:pPr>
              <w:spacing w:line="240" w:lineRule="auto"/>
              <w:rPr>
                <w:sz w:val="20"/>
                <w:szCs w:val="20"/>
              </w:rPr>
            </w:pPr>
            <w:r>
              <w:rPr>
                <w:rFonts w:hint="eastAsia"/>
                <w:sz w:val="20"/>
                <w:szCs w:val="20"/>
              </w:rPr>
              <w:t>□政务微博</w:t>
            </w:r>
            <w:r>
              <w:rPr>
                <w:sz w:val="20"/>
                <w:szCs w:val="20"/>
              </w:rPr>
              <w:t xml:space="preserve">       </w:t>
            </w:r>
            <w:r>
              <w:rPr>
                <w:rFonts w:hint="eastAsia"/>
                <w:sz w:val="20"/>
                <w:szCs w:val="20"/>
              </w:rPr>
              <w:t>□政务微信</w:t>
            </w:r>
          </w:p>
          <w:p>
            <w:pPr>
              <w:spacing w:line="240" w:lineRule="auto"/>
              <w:rPr>
                <w:sz w:val="20"/>
                <w:szCs w:val="20"/>
              </w:rPr>
            </w:pPr>
            <w:r>
              <w:rPr>
                <w:rFonts w:hint="eastAsia"/>
                <w:sz w:val="20"/>
                <w:szCs w:val="20"/>
              </w:rPr>
              <w:t>□移动客户端</w:t>
            </w:r>
            <w:r>
              <w:rPr>
                <w:sz w:val="20"/>
                <w:szCs w:val="20"/>
              </w:rPr>
              <w:t xml:space="preserve">     </w:t>
            </w:r>
            <w:r>
              <w:rPr>
                <w:rFonts w:hint="eastAsia"/>
                <w:sz w:val="20"/>
                <w:szCs w:val="20"/>
              </w:rPr>
              <w:t>□微视</w:t>
            </w:r>
          </w:p>
          <w:p>
            <w:pPr>
              <w:spacing w:line="240" w:lineRule="auto"/>
              <w:rPr>
                <w:sz w:val="20"/>
                <w:szCs w:val="20"/>
              </w:rPr>
            </w:pPr>
            <w:r>
              <w:rPr>
                <w:rFonts w:hint="eastAsia"/>
                <w:sz w:val="20"/>
                <w:szCs w:val="20"/>
              </w:rPr>
              <w:t>□手机短信推送</w:t>
            </w:r>
            <w:r>
              <w:rPr>
                <w:sz w:val="20"/>
                <w:szCs w:val="20"/>
              </w:rPr>
              <w:t xml:space="preserve">   </w:t>
            </w:r>
            <w:r>
              <w:rPr>
                <w:rFonts w:hint="eastAsia"/>
                <w:sz w:val="20"/>
                <w:szCs w:val="20"/>
              </w:rPr>
              <w:t>□电视</w:t>
            </w:r>
          </w:p>
          <w:p>
            <w:pPr>
              <w:spacing w:line="240" w:lineRule="auto"/>
              <w:rPr>
                <w:sz w:val="20"/>
                <w:szCs w:val="20"/>
              </w:rPr>
            </w:pPr>
            <w:r>
              <w:rPr>
                <w:rFonts w:hint="eastAsia"/>
                <w:sz w:val="20"/>
                <w:szCs w:val="20"/>
              </w:rPr>
              <w:t>□广播</w:t>
            </w:r>
            <w:r>
              <w:rPr>
                <w:sz w:val="20"/>
                <w:szCs w:val="20"/>
              </w:rPr>
              <w:t xml:space="preserve">           </w:t>
            </w:r>
            <w:r>
              <w:rPr>
                <w:rFonts w:hint="eastAsia"/>
                <w:sz w:val="20"/>
                <w:szCs w:val="20"/>
              </w:rPr>
              <w:t>□报刊</w:t>
            </w:r>
          </w:p>
          <w:p>
            <w:pPr>
              <w:spacing w:line="240" w:lineRule="auto"/>
              <w:rPr>
                <w:sz w:val="20"/>
                <w:szCs w:val="20"/>
              </w:rPr>
            </w:pPr>
            <w:r>
              <w:rPr>
                <w:rFonts w:hint="eastAsia"/>
                <w:sz w:val="20"/>
                <w:szCs w:val="20"/>
              </w:rPr>
              <w:t>□信息公告栏</w:t>
            </w:r>
            <w:r>
              <w:rPr>
                <w:sz w:val="20"/>
                <w:szCs w:val="20"/>
              </w:rPr>
              <w:t xml:space="preserve">     </w:t>
            </w:r>
            <w:r>
              <w:rPr>
                <w:rFonts w:hint="eastAsia"/>
                <w:sz w:val="20"/>
                <w:szCs w:val="20"/>
              </w:rPr>
              <w:t>□电子信息屏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w:t>
            </w:r>
            <w:r>
              <w:rPr>
                <w:rFonts w:hint="eastAsia"/>
                <w:sz w:val="20"/>
                <w:szCs w:val="20"/>
              </w:rPr>
              <w:t>□便民服务点（室）</w:t>
            </w:r>
          </w:p>
          <w:p>
            <w:pPr>
              <w:spacing w:line="240" w:lineRule="auto"/>
              <w:rPr>
                <w:sz w:val="20"/>
                <w:szCs w:val="20"/>
              </w:rPr>
            </w:pPr>
            <w:r>
              <w:rPr>
                <w:rFonts w:hint="eastAsia"/>
                <w:sz w:val="20"/>
                <w:szCs w:val="20"/>
              </w:rPr>
              <w:t>□图书馆</w:t>
            </w:r>
            <w:r>
              <w:rPr>
                <w:sz w:val="20"/>
                <w:szCs w:val="20"/>
              </w:rPr>
              <w:t xml:space="preserve">         </w:t>
            </w:r>
            <w:r>
              <w:rPr>
                <w:rFonts w:hint="eastAsia"/>
                <w:sz w:val="20"/>
                <w:szCs w:val="20"/>
              </w:rPr>
              <w:t>□档案馆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rFonts w:hint="default" w:eastAsia="宋体"/>
                <w:sz w:val="20"/>
                <w:szCs w:val="20"/>
                <w:lang w:val="en-US" w:eastAsia="zh-CN"/>
              </w:rPr>
            </w:pPr>
            <w:r>
              <w:rPr>
                <w:color w:val="3D3D3D"/>
              </w:rPr>
              <w:t>62</w:t>
            </w:r>
            <w:r>
              <w:rPr>
                <w:rFonts w:hint="eastAsia"/>
                <w:color w:val="3D3D3D"/>
                <w:lang w:val="en-US" w:eastAsia="zh-CN"/>
              </w:rPr>
              <w:t>599188</w:t>
            </w:r>
            <w:r>
              <w:rPr>
                <w:sz w:val="20"/>
                <w:szCs w:val="20"/>
              </w:rPr>
              <w:t>/</w:t>
            </w:r>
            <w:r>
              <w:rPr>
                <w:rFonts w:hint="eastAsia"/>
                <w:sz w:val="20"/>
                <w:szCs w:val="20"/>
              </w:rPr>
              <w:t>监督举报电话：</w:t>
            </w:r>
            <w:r>
              <w:rPr>
                <w:sz w:val="20"/>
                <w:szCs w:val="20"/>
              </w:rPr>
              <w:t>0574-</w:t>
            </w:r>
            <w:r>
              <w:rPr>
                <w:rFonts w:hint="eastAsia"/>
                <w:sz w:val="20"/>
                <w:szCs w:val="20"/>
                <w:lang w:val="en-US" w:eastAsia="zh-CN"/>
              </w:rPr>
              <w:t>62599118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rPr>
                <w:sz w:val="20"/>
                <w:szCs w:val="20"/>
              </w:rPr>
            </w:pPr>
            <w:r>
              <w:rPr>
                <w:rFonts w:hint="eastAsia"/>
                <w:color w:val="000000"/>
                <w:sz w:val="20"/>
                <w:szCs w:val="20"/>
              </w:rPr>
              <w:t>财政预算、决算报告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w:t>
            </w:r>
            <w:r>
              <w:rPr>
                <w:color w:val="000000"/>
                <w:sz w:val="20"/>
                <w:szCs w:val="20"/>
              </w:rPr>
              <w:t>711</w:t>
            </w:r>
            <w:r>
              <w:rPr>
                <w:rFonts w:hint="eastAsia"/>
                <w:color w:val="000000"/>
                <w:sz w:val="20"/>
                <w:szCs w:val="20"/>
              </w:rPr>
              <w:t>号）、《财政部关于推进省以下预决算公开工作的通知》（财预〔</w:t>
            </w:r>
            <w:r>
              <w:rPr>
                <w:color w:val="000000"/>
                <w:sz w:val="20"/>
                <w:szCs w:val="20"/>
              </w:rPr>
              <w:t>2013</w:t>
            </w:r>
            <w:r>
              <w:rPr>
                <w:rFonts w:hint="eastAsia"/>
                <w:color w:val="000000"/>
                <w:sz w:val="20"/>
                <w:szCs w:val="20"/>
              </w:rPr>
              <w:t>〕</w:t>
            </w:r>
            <w:r>
              <w:rPr>
                <w:color w:val="000000"/>
                <w:sz w:val="20"/>
                <w:szCs w:val="20"/>
              </w:rPr>
              <w:t>309</w:t>
            </w:r>
            <w:r>
              <w:rPr>
                <w:rFonts w:hint="eastAsia"/>
                <w:color w:val="000000"/>
                <w:sz w:val="20"/>
                <w:szCs w:val="20"/>
              </w:rPr>
              <w:t>号）</w:t>
            </w:r>
          </w:p>
        </w:tc>
        <w:tc>
          <w:tcPr>
            <w:tcW w:w="1334" w:type="dxa"/>
            <w:vAlign w:val="center"/>
          </w:tcPr>
          <w:p>
            <w:pPr>
              <w:spacing w:line="240" w:lineRule="auto"/>
              <w:jc w:val="center"/>
              <w:rPr>
                <w:sz w:val="20"/>
                <w:szCs w:val="20"/>
              </w:rPr>
            </w:pPr>
            <w:r>
              <w:rPr>
                <w:rFonts w:hint="eastAsia"/>
                <w:sz w:val="20"/>
                <w:szCs w:val="20"/>
              </w:rPr>
              <w:t>财政管理办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color w:val="000000"/>
                <w:sz w:val="20"/>
                <w:szCs w:val="20"/>
              </w:rPr>
              <w:t>5</w:t>
            </w:r>
            <w:r>
              <w:rPr>
                <w:rFonts w:hint="eastAsia"/>
                <w:color w:val="000000"/>
                <w:sz w:val="20"/>
                <w:szCs w:val="20"/>
              </w:rPr>
              <w:t>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w:t>
            </w:r>
            <w:r>
              <w:rPr>
                <w:rFonts w:hint="eastAsia"/>
                <w:sz w:val="20"/>
                <w:szCs w:val="20"/>
              </w:rPr>
              <w:t>□政府公报</w:t>
            </w:r>
          </w:p>
          <w:p>
            <w:pPr>
              <w:spacing w:line="240" w:lineRule="auto"/>
              <w:rPr>
                <w:sz w:val="20"/>
                <w:szCs w:val="20"/>
              </w:rPr>
            </w:pPr>
            <w:r>
              <w:rPr>
                <w:rFonts w:hint="eastAsia"/>
                <w:sz w:val="20"/>
                <w:szCs w:val="20"/>
              </w:rPr>
              <w:t>□政务微博</w:t>
            </w:r>
            <w:r>
              <w:rPr>
                <w:sz w:val="20"/>
                <w:szCs w:val="20"/>
              </w:rPr>
              <w:t xml:space="preserve">       </w:t>
            </w:r>
            <w:r>
              <w:rPr>
                <w:rFonts w:hint="eastAsia"/>
                <w:sz w:val="20"/>
                <w:szCs w:val="20"/>
              </w:rPr>
              <w:t>□政务微信</w:t>
            </w:r>
          </w:p>
          <w:p>
            <w:pPr>
              <w:spacing w:line="240" w:lineRule="auto"/>
              <w:rPr>
                <w:sz w:val="20"/>
                <w:szCs w:val="20"/>
              </w:rPr>
            </w:pPr>
            <w:r>
              <w:rPr>
                <w:rFonts w:hint="eastAsia"/>
                <w:sz w:val="20"/>
                <w:szCs w:val="20"/>
              </w:rPr>
              <w:t>□移动客户端</w:t>
            </w:r>
            <w:r>
              <w:rPr>
                <w:sz w:val="20"/>
                <w:szCs w:val="20"/>
              </w:rPr>
              <w:t xml:space="preserve">     </w:t>
            </w:r>
            <w:r>
              <w:rPr>
                <w:rFonts w:hint="eastAsia"/>
                <w:sz w:val="20"/>
                <w:szCs w:val="20"/>
              </w:rPr>
              <w:t>□微视</w:t>
            </w:r>
          </w:p>
          <w:p>
            <w:pPr>
              <w:spacing w:line="240" w:lineRule="auto"/>
              <w:rPr>
                <w:sz w:val="20"/>
                <w:szCs w:val="20"/>
              </w:rPr>
            </w:pPr>
            <w:r>
              <w:rPr>
                <w:rFonts w:hint="eastAsia"/>
                <w:sz w:val="20"/>
                <w:szCs w:val="20"/>
              </w:rPr>
              <w:t>□手机短信推送</w:t>
            </w:r>
            <w:r>
              <w:rPr>
                <w:sz w:val="20"/>
                <w:szCs w:val="20"/>
              </w:rPr>
              <w:t xml:space="preserve">   </w:t>
            </w:r>
            <w:r>
              <w:rPr>
                <w:rFonts w:hint="eastAsia"/>
                <w:sz w:val="20"/>
                <w:szCs w:val="20"/>
              </w:rPr>
              <w:t>□电视</w:t>
            </w:r>
          </w:p>
          <w:p>
            <w:pPr>
              <w:spacing w:line="240" w:lineRule="auto"/>
              <w:rPr>
                <w:sz w:val="20"/>
                <w:szCs w:val="20"/>
              </w:rPr>
            </w:pPr>
            <w:r>
              <w:rPr>
                <w:rFonts w:hint="eastAsia"/>
                <w:sz w:val="20"/>
                <w:szCs w:val="20"/>
              </w:rPr>
              <w:t>□广播</w:t>
            </w:r>
            <w:r>
              <w:rPr>
                <w:sz w:val="20"/>
                <w:szCs w:val="20"/>
              </w:rPr>
              <w:t xml:space="preserve">           </w:t>
            </w:r>
            <w:r>
              <w:rPr>
                <w:rFonts w:hint="eastAsia"/>
                <w:sz w:val="20"/>
                <w:szCs w:val="20"/>
              </w:rPr>
              <w:t>□报刊</w:t>
            </w:r>
          </w:p>
          <w:p>
            <w:pPr>
              <w:spacing w:line="240" w:lineRule="auto"/>
              <w:rPr>
                <w:sz w:val="20"/>
                <w:szCs w:val="20"/>
              </w:rPr>
            </w:pPr>
            <w:r>
              <w:rPr>
                <w:rFonts w:hint="eastAsia"/>
                <w:sz w:val="20"/>
                <w:szCs w:val="20"/>
              </w:rPr>
              <w:t>□信息公告栏</w:t>
            </w:r>
            <w:r>
              <w:rPr>
                <w:sz w:val="20"/>
                <w:szCs w:val="20"/>
              </w:rPr>
              <w:t xml:space="preserve">     </w:t>
            </w:r>
            <w:r>
              <w:rPr>
                <w:rFonts w:hint="eastAsia"/>
                <w:sz w:val="20"/>
                <w:szCs w:val="20"/>
              </w:rPr>
              <w:t>□电子信息屏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w:t>
            </w:r>
            <w:r>
              <w:rPr>
                <w:rFonts w:hint="eastAsia"/>
                <w:sz w:val="20"/>
                <w:szCs w:val="20"/>
              </w:rPr>
              <w:t>□便民服务点（室）</w:t>
            </w:r>
          </w:p>
          <w:p>
            <w:pPr>
              <w:spacing w:line="240" w:lineRule="auto"/>
              <w:rPr>
                <w:sz w:val="20"/>
                <w:szCs w:val="20"/>
              </w:rPr>
            </w:pPr>
            <w:r>
              <w:rPr>
                <w:rFonts w:hint="eastAsia"/>
                <w:sz w:val="20"/>
                <w:szCs w:val="20"/>
              </w:rPr>
              <w:t>□图书馆</w:t>
            </w:r>
            <w:r>
              <w:rPr>
                <w:sz w:val="20"/>
                <w:szCs w:val="20"/>
              </w:rPr>
              <w:t xml:space="preserve">         </w:t>
            </w:r>
            <w:r>
              <w:rPr>
                <w:rFonts w:hint="eastAsia"/>
                <w:sz w:val="20"/>
                <w:szCs w:val="20"/>
              </w:rPr>
              <w:t>□档案馆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rFonts w:hint="default" w:eastAsia="宋体"/>
                <w:sz w:val="20"/>
                <w:szCs w:val="20"/>
                <w:lang w:val="en-US" w:eastAsia="zh-CN"/>
              </w:rPr>
            </w:pPr>
            <w:r>
              <w:rPr>
                <w:color w:val="3D3D3D"/>
              </w:rPr>
              <w:t>6</w:t>
            </w:r>
            <w:r>
              <w:rPr>
                <w:rFonts w:hint="eastAsia"/>
                <w:color w:val="3D3D3D"/>
                <w:lang w:val="en-US" w:eastAsia="zh-CN"/>
              </w:rPr>
              <w:t>2599188</w:t>
            </w:r>
            <w:r>
              <w:rPr>
                <w:sz w:val="20"/>
                <w:szCs w:val="20"/>
              </w:rPr>
              <w:t>/</w:t>
            </w:r>
            <w:r>
              <w:rPr>
                <w:rFonts w:hint="eastAsia"/>
                <w:sz w:val="20"/>
                <w:szCs w:val="20"/>
              </w:rPr>
              <w:t>监督举报电话：</w:t>
            </w:r>
            <w:r>
              <w:rPr>
                <w:sz w:val="20"/>
                <w:szCs w:val="20"/>
              </w:rPr>
              <w:t>0574-</w:t>
            </w:r>
            <w:r>
              <w:rPr>
                <w:rFonts w:hint="eastAsia"/>
                <w:sz w:val="20"/>
                <w:szCs w:val="20"/>
                <w:lang w:val="en-US" w:eastAsia="zh-CN"/>
              </w:rPr>
              <w:t>62599118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w:t>
            </w:r>
            <w:r>
              <w:rPr>
                <w:color w:val="000000"/>
                <w:sz w:val="20"/>
                <w:szCs w:val="20"/>
              </w:rPr>
              <w:t>711</w:t>
            </w:r>
            <w:r>
              <w:rPr>
                <w:rFonts w:hint="eastAsia"/>
                <w:color w:val="000000"/>
                <w:sz w:val="20"/>
                <w:szCs w:val="20"/>
              </w:rPr>
              <w:t>号）</w:t>
            </w:r>
          </w:p>
        </w:tc>
        <w:tc>
          <w:tcPr>
            <w:tcW w:w="1334" w:type="dxa"/>
            <w:vAlign w:val="center"/>
          </w:tcPr>
          <w:p>
            <w:pPr>
              <w:spacing w:line="240" w:lineRule="auto"/>
              <w:jc w:val="center"/>
              <w:rPr>
                <w:sz w:val="20"/>
                <w:szCs w:val="20"/>
              </w:rPr>
            </w:pPr>
            <w:r>
              <w:rPr>
                <w:rFonts w:hint="eastAsia"/>
                <w:sz w:val="20"/>
                <w:szCs w:val="20"/>
              </w:rPr>
              <w:t>党政综合办公室</w:t>
            </w:r>
          </w:p>
        </w:tc>
        <w:tc>
          <w:tcPr>
            <w:tcW w:w="1275" w:type="dxa"/>
            <w:vAlign w:val="center"/>
          </w:tcPr>
          <w:p>
            <w:pPr>
              <w:spacing w:line="240" w:lineRule="auto"/>
              <w:jc w:val="center"/>
              <w:rPr>
                <w:sz w:val="20"/>
                <w:szCs w:val="20"/>
              </w:rPr>
            </w:pPr>
            <w:r>
              <w:rPr>
                <w:rFonts w:hint="eastAsia"/>
                <w:color w:val="000000"/>
                <w:sz w:val="20"/>
                <w:szCs w:val="20"/>
              </w:rPr>
              <w:t>每年</w:t>
            </w:r>
            <w:r>
              <w:rPr>
                <w:color w:val="000000"/>
                <w:sz w:val="20"/>
                <w:szCs w:val="20"/>
              </w:rPr>
              <w:t>3</w:t>
            </w:r>
            <w:r>
              <w:rPr>
                <w:rFonts w:hint="eastAsia"/>
                <w:color w:val="000000"/>
                <w:sz w:val="20"/>
                <w:szCs w:val="20"/>
              </w:rPr>
              <w:t>月</w:t>
            </w:r>
            <w:r>
              <w:rPr>
                <w:color w:val="000000"/>
                <w:sz w:val="20"/>
                <w:szCs w:val="20"/>
              </w:rPr>
              <w:t>31</w:t>
            </w:r>
            <w:r>
              <w:rPr>
                <w:rFonts w:hint="eastAsia"/>
                <w:color w:val="000000"/>
                <w:sz w:val="20"/>
                <w:szCs w:val="20"/>
              </w:rPr>
              <w:t>日前</w:t>
            </w:r>
          </w:p>
        </w:tc>
        <w:tc>
          <w:tcPr>
            <w:tcW w:w="3118" w:type="dxa"/>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w:t>
            </w:r>
            <w:r>
              <w:rPr>
                <w:rFonts w:hint="eastAsia"/>
                <w:sz w:val="20"/>
                <w:szCs w:val="20"/>
              </w:rPr>
              <w:t>□政府公报</w:t>
            </w:r>
          </w:p>
          <w:p>
            <w:pPr>
              <w:spacing w:line="240" w:lineRule="auto"/>
              <w:rPr>
                <w:sz w:val="20"/>
                <w:szCs w:val="20"/>
              </w:rPr>
            </w:pPr>
            <w:r>
              <w:rPr>
                <w:rFonts w:hint="eastAsia"/>
                <w:sz w:val="20"/>
                <w:szCs w:val="20"/>
              </w:rPr>
              <w:t>□政务微博</w:t>
            </w:r>
            <w:r>
              <w:rPr>
                <w:sz w:val="20"/>
                <w:szCs w:val="20"/>
              </w:rPr>
              <w:t xml:space="preserve">       </w:t>
            </w:r>
            <w:r>
              <w:rPr>
                <w:rFonts w:hint="eastAsia"/>
                <w:sz w:val="20"/>
                <w:szCs w:val="20"/>
              </w:rPr>
              <w:t>□政务微信</w:t>
            </w:r>
          </w:p>
          <w:p>
            <w:pPr>
              <w:spacing w:line="240" w:lineRule="auto"/>
              <w:rPr>
                <w:sz w:val="20"/>
                <w:szCs w:val="20"/>
              </w:rPr>
            </w:pPr>
            <w:r>
              <w:rPr>
                <w:rFonts w:hint="eastAsia"/>
                <w:sz w:val="20"/>
                <w:szCs w:val="20"/>
              </w:rPr>
              <w:t>□移动客户端</w:t>
            </w:r>
            <w:r>
              <w:rPr>
                <w:sz w:val="20"/>
                <w:szCs w:val="20"/>
              </w:rPr>
              <w:t xml:space="preserve">     </w:t>
            </w:r>
            <w:r>
              <w:rPr>
                <w:rFonts w:hint="eastAsia"/>
                <w:sz w:val="20"/>
                <w:szCs w:val="20"/>
              </w:rPr>
              <w:t>□微视</w:t>
            </w:r>
          </w:p>
          <w:p>
            <w:pPr>
              <w:spacing w:line="240" w:lineRule="auto"/>
              <w:rPr>
                <w:sz w:val="20"/>
                <w:szCs w:val="20"/>
              </w:rPr>
            </w:pPr>
            <w:r>
              <w:rPr>
                <w:rFonts w:hint="eastAsia"/>
                <w:sz w:val="20"/>
                <w:szCs w:val="20"/>
              </w:rPr>
              <w:t>□手机短信推送</w:t>
            </w:r>
            <w:r>
              <w:rPr>
                <w:sz w:val="20"/>
                <w:szCs w:val="20"/>
              </w:rPr>
              <w:t xml:space="preserve">   </w:t>
            </w:r>
            <w:r>
              <w:rPr>
                <w:rFonts w:hint="eastAsia"/>
                <w:sz w:val="20"/>
                <w:szCs w:val="20"/>
              </w:rPr>
              <w:t>□电视</w:t>
            </w:r>
          </w:p>
          <w:p>
            <w:pPr>
              <w:spacing w:line="240" w:lineRule="auto"/>
              <w:rPr>
                <w:sz w:val="20"/>
                <w:szCs w:val="20"/>
              </w:rPr>
            </w:pPr>
            <w:r>
              <w:rPr>
                <w:rFonts w:hint="eastAsia"/>
                <w:sz w:val="20"/>
                <w:szCs w:val="20"/>
              </w:rPr>
              <w:t>□广播</w:t>
            </w:r>
            <w:r>
              <w:rPr>
                <w:sz w:val="20"/>
                <w:szCs w:val="20"/>
              </w:rPr>
              <w:t xml:space="preserve">           </w:t>
            </w:r>
            <w:r>
              <w:rPr>
                <w:rFonts w:hint="eastAsia"/>
                <w:sz w:val="20"/>
                <w:szCs w:val="20"/>
              </w:rPr>
              <w:t>□报刊</w:t>
            </w:r>
          </w:p>
          <w:p>
            <w:pPr>
              <w:spacing w:line="240" w:lineRule="auto"/>
              <w:rPr>
                <w:sz w:val="20"/>
                <w:szCs w:val="20"/>
              </w:rPr>
            </w:pPr>
            <w:r>
              <w:rPr>
                <w:rFonts w:hint="eastAsia"/>
                <w:sz w:val="20"/>
                <w:szCs w:val="20"/>
              </w:rPr>
              <w:t>□信息公告栏</w:t>
            </w:r>
            <w:r>
              <w:rPr>
                <w:sz w:val="20"/>
                <w:szCs w:val="20"/>
              </w:rPr>
              <w:t xml:space="preserve">     </w:t>
            </w:r>
            <w:r>
              <w:rPr>
                <w:rFonts w:hint="eastAsia"/>
                <w:sz w:val="20"/>
                <w:szCs w:val="20"/>
              </w:rPr>
              <w:t>□电子信息屏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w:t>
            </w:r>
            <w:r>
              <w:rPr>
                <w:rFonts w:hint="eastAsia"/>
                <w:sz w:val="20"/>
                <w:szCs w:val="20"/>
              </w:rPr>
              <w:t>□便民服务点（室）</w:t>
            </w:r>
          </w:p>
          <w:p>
            <w:pPr>
              <w:spacing w:line="240" w:lineRule="auto"/>
              <w:rPr>
                <w:sz w:val="20"/>
                <w:szCs w:val="20"/>
              </w:rPr>
            </w:pPr>
            <w:r>
              <w:rPr>
                <w:rFonts w:hint="eastAsia"/>
                <w:sz w:val="20"/>
                <w:szCs w:val="20"/>
              </w:rPr>
              <w:t>□图书馆</w:t>
            </w:r>
            <w:r>
              <w:rPr>
                <w:sz w:val="20"/>
                <w:szCs w:val="20"/>
              </w:rPr>
              <w:t xml:space="preserve">         </w:t>
            </w:r>
            <w:r>
              <w:rPr>
                <w:rFonts w:hint="eastAsia"/>
                <w:sz w:val="20"/>
                <w:szCs w:val="20"/>
              </w:rPr>
              <w:t>□档案馆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rFonts w:hint="default" w:eastAsia="宋体"/>
                <w:sz w:val="20"/>
                <w:szCs w:val="20"/>
                <w:lang w:val="en-US" w:eastAsia="zh-CN"/>
              </w:rPr>
            </w:pPr>
            <w:r>
              <w:rPr>
                <w:color w:val="3D3D3D"/>
              </w:rPr>
              <w:t>62</w:t>
            </w:r>
            <w:r>
              <w:rPr>
                <w:rFonts w:hint="eastAsia"/>
                <w:color w:val="3D3D3D"/>
                <w:lang w:val="en-US" w:eastAsia="zh-CN"/>
              </w:rPr>
              <w:t>599188</w:t>
            </w:r>
            <w:r>
              <w:rPr>
                <w:sz w:val="20"/>
                <w:szCs w:val="20"/>
              </w:rPr>
              <w:t>/</w:t>
            </w:r>
            <w:r>
              <w:rPr>
                <w:rFonts w:hint="eastAsia"/>
                <w:sz w:val="20"/>
                <w:szCs w:val="20"/>
              </w:rPr>
              <w:t>监督举报电话：</w:t>
            </w:r>
            <w:r>
              <w:rPr>
                <w:sz w:val="20"/>
                <w:szCs w:val="20"/>
              </w:rPr>
              <w:t>0574-</w:t>
            </w:r>
            <w:r>
              <w:rPr>
                <w:rFonts w:hint="eastAsia"/>
                <w:sz w:val="20"/>
                <w:szCs w:val="20"/>
                <w:lang w:val="en-US" w:eastAsia="zh-CN"/>
              </w:rPr>
              <w:t>62599118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w:t>
            </w:r>
            <w:r>
              <w:rPr>
                <w:color w:val="000000"/>
                <w:sz w:val="20"/>
                <w:szCs w:val="20"/>
              </w:rPr>
              <w:t>711</w:t>
            </w:r>
            <w:r>
              <w:rPr>
                <w:rFonts w:hint="eastAsia"/>
                <w:color w:val="000000"/>
                <w:sz w:val="20"/>
                <w:szCs w:val="20"/>
              </w:rPr>
              <w:t>号）</w:t>
            </w:r>
          </w:p>
        </w:tc>
        <w:tc>
          <w:tcPr>
            <w:tcW w:w="1334" w:type="dxa"/>
            <w:vAlign w:val="center"/>
          </w:tcPr>
          <w:p>
            <w:pPr>
              <w:spacing w:line="240" w:lineRule="auto"/>
              <w:jc w:val="center"/>
              <w:rPr>
                <w:sz w:val="20"/>
                <w:szCs w:val="20"/>
              </w:rPr>
            </w:pPr>
            <w:r>
              <w:rPr>
                <w:rFonts w:hint="eastAsia"/>
                <w:sz w:val="20"/>
                <w:szCs w:val="20"/>
              </w:rPr>
              <w:t>党政综合办公室</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w:t>
            </w:r>
            <w:r>
              <w:rPr>
                <w:color w:val="000000"/>
                <w:sz w:val="20"/>
                <w:szCs w:val="20"/>
              </w:rPr>
              <w:t xml:space="preserve">      </w:t>
            </w:r>
            <w:r>
              <w:rPr>
                <w:rFonts w:hint="eastAsia"/>
                <w:color w:val="000000"/>
                <w:sz w:val="20"/>
                <w:szCs w:val="20"/>
              </w:rPr>
              <w:t>□政府公报</w:t>
            </w:r>
            <w:r>
              <w:rPr>
                <w:color w:val="000000"/>
                <w:sz w:val="20"/>
                <w:szCs w:val="20"/>
              </w:rPr>
              <w:br w:type="textWrapping"/>
            </w:r>
            <w:r>
              <w:rPr>
                <w:rFonts w:hint="eastAsia"/>
                <w:color w:val="000000"/>
                <w:sz w:val="20"/>
                <w:szCs w:val="20"/>
              </w:rPr>
              <w:t>□政务微博</w:t>
            </w:r>
            <w:r>
              <w:rPr>
                <w:color w:val="000000"/>
                <w:sz w:val="20"/>
                <w:szCs w:val="20"/>
              </w:rPr>
              <w:t xml:space="preserve">      </w:t>
            </w:r>
            <w:r>
              <w:rPr>
                <w:rFonts w:hint="eastAsia"/>
                <w:color w:val="000000"/>
                <w:sz w:val="20"/>
                <w:szCs w:val="20"/>
              </w:rPr>
              <w:t>□政务微信</w:t>
            </w:r>
            <w:r>
              <w:rPr>
                <w:color w:val="000000"/>
                <w:sz w:val="20"/>
                <w:szCs w:val="20"/>
              </w:rPr>
              <w:br w:type="textWrapping"/>
            </w:r>
            <w:r>
              <w:rPr>
                <w:rFonts w:hint="eastAsia"/>
                <w:color w:val="000000"/>
                <w:sz w:val="20"/>
                <w:szCs w:val="20"/>
              </w:rPr>
              <w:t>□移动客户端</w:t>
            </w:r>
            <w:r>
              <w:rPr>
                <w:color w:val="000000"/>
                <w:sz w:val="20"/>
                <w:szCs w:val="20"/>
              </w:rPr>
              <w:t xml:space="preserve">    </w:t>
            </w:r>
            <w:r>
              <w:rPr>
                <w:rFonts w:hint="eastAsia"/>
                <w:color w:val="000000"/>
                <w:sz w:val="20"/>
                <w:szCs w:val="20"/>
              </w:rPr>
              <w:t>□微视</w:t>
            </w:r>
            <w:r>
              <w:rPr>
                <w:color w:val="000000"/>
                <w:sz w:val="20"/>
                <w:szCs w:val="20"/>
              </w:rPr>
              <w:br w:type="textWrapping"/>
            </w:r>
            <w:r>
              <w:rPr>
                <w:rFonts w:hint="eastAsia"/>
                <w:color w:val="000000"/>
                <w:sz w:val="20"/>
                <w:szCs w:val="20"/>
              </w:rPr>
              <w:t>□手机短信推送</w:t>
            </w:r>
            <w:r>
              <w:rPr>
                <w:color w:val="000000"/>
                <w:sz w:val="20"/>
                <w:szCs w:val="20"/>
              </w:rPr>
              <w:t xml:space="preserve">  </w:t>
            </w:r>
            <w:r>
              <w:rPr>
                <w:rFonts w:hint="eastAsia"/>
                <w:color w:val="000000"/>
                <w:sz w:val="20"/>
                <w:szCs w:val="20"/>
              </w:rPr>
              <w:t>□电视</w:t>
            </w:r>
            <w:r>
              <w:rPr>
                <w:color w:val="000000"/>
                <w:sz w:val="20"/>
                <w:szCs w:val="20"/>
              </w:rPr>
              <w:br w:type="textWrapping"/>
            </w:r>
            <w:r>
              <w:rPr>
                <w:rFonts w:hint="eastAsia"/>
                <w:color w:val="000000"/>
                <w:sz w:val="20"/>
                <w:szCs w:val="20"/>
              </w:rPr>
              <w:t>□广播</w:t>
            </w:r>
            <w:r>
              <w:rPr>
                <w:color w:val="000000"/>
                <w:sz w:val="20"/>
                <w:szCs w:val="20"/>
              </w:rPr>
              <w:t xml:space="preserve">          </w:t>
            </w:r>
            <w:r>
              <w:rPr>
                <w:rFonts w:hint="eastAsia"/>
                <w:color w:val="000000"/>
                <w:sz w:val="20"/>
                <w:szCs w:val="20"/>
              </w:rPr>
              <w:t>□报刊</w:t>
            </w:r>
            <w:r>
              <w:rPr>
                <w:color w:val="000000"/>
                <w:sz w:val="20"/>
                <w:szCs w:val="20"/>
              </w:rPr>
              <w:br w:type="textWrapping"/>
            </w:r>
            <w:r>
              <w:rPr>
                <w:rFonts w:hint="eastAsia"/>
                <w:color w:val="000000"/>
                <w:sz w:val="20"/>
                <w:szCs w:val="20"/>
              </w:rPr>
              <w:t>□信息公告栏</w:t>
            </w:r>
            <w:r>
              <w:rPr>
                <w:color w:val="000000"/>
                <w:sz w:val="20"/>
                <w:szCs w:val="20"/>
              </w:rPr>
              <w:t xml:space="preserve">    </w:t>
            </w:r>
            <w:r>
              <w:rPr>
                <w:rFonts w:hint="eastAsia"/>
                <w:color w:val="000000"/>
                <w:sz w:val="20"/>
                <w:szCs w:val="20"/>
              </w:rPr>
              <w:t>□电子信息屏</w:t>
            </w:r>
            <w:r>
              <w:rPr>
                <w:color w:val="000000"/>
                <w:sz w:val="20"/>
                <w:szCs w:val="20"/>
              </w:rPr>
              <w:br w:type="textWrapping"/>
            </w:r>
            <w:r>
              <w:rPr>
                <w:rFonts w:hint="eastAsia"/>
                <w:color w:val="000000"/>
                <w:sz w:val="20"/>
                <w:szCs w:val="20"/>
              </w:rPr>
              <w:t>□政务服务中心（行政审批局）</w:t>
            </w:r>
            <w:r>
              <w:rPr>
                <w:color w:val="000000"/>
                <w:sz w:val="20"/>
                <w:szCs w:val="20"/>
              </w:rPr>
              <w:br w:type="textWrapping"/>
            </w:r>
            <w:r>
              <w:rPr>
                <w:rFonts w:hint="eastAsia"/>
                <w:color w:val="000000"/>
                <w:sz w:val="20"/>
                <w:szCs w:val="20"/>
              </w:rPr>
              <w:t>□便民服务中心</w:t>
            </w:r>
            <w:r>
              <w:rPr>
                <w:color w:val="000000"/>
                <w:sz w:val="20"/>
                <w:szCs w:val="20"/>
              </w:rPr>
              <w:t xml:space="preserve">  </w:t>
            </w:r>
            <w:r>
              <w:rPr>
                <w:rFonts w:hint="eastAsia"/>
                <w:color w:val="000000"/>
                <w:sz w:val="20"/>
                <w:szCs w:val="20"/>
              </w:rPr>
              <w:t>□便民服务点（室）</w:t>
            </w:r>
            <w:r>
              <w:rPr>
                <w:color w:val="000000"/>
                <w:sz w:val="20"/>
                <w:szCs w:val="20"/>
              </w:rPr>
              <w:br w:type="textWrapping"/>
            </w:r>
            <w:r>
              <w:rPr>
                <w:rFonts w:hint="eastAsia"/>
                <w:color w:val="000000"/>
                <w:sz w:val="20"/>
                <w:szCs w:val="20"/>
              </w:rPr>
              <w:t>□图书馆</w:t>
            </w:r>
            <w:r>
              <w:rPr>
                <w:color w:val="000000"/>
                <w:sz w:val="20"/>
                <w:szCs w:val="20"/>
              </w:rPr>
              <w:t xml:space="preserve">        </w:t>
            </w:r>
            <w:r>
              <w:rPr>
                <w:rFonts w:hint="eastAsia"/>
                <w:color w:val="000000"/>
                <w:sz w:val="20"/>
                <w:szCs w:val="20"/>
              </w:rPr>
              <w:t>□档案馆</w:t>
            </w:r>
            <w:r>
              <w:rPr>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color w:val="000000"/>
                <w:sz w:val="20"/>
                <w:szCs w:val="20"/>
              </w:rPr>
              <w:br w:type="textWrapping"/>
            </w:r>
            <w:r>
              <w:rPr>
                <w:rFonts w:hint="eastAsia"/>
                <w:color w:val="000000"/>
                <w:sz w:val="20"/>
                <w:szCs w:val="20"/>
              </w:rPr>
              <w:t>□脱密（脱敏）公开</w:t>
            </w:r>
            <w:r>
              <w:rPr>
                <w:color w:val="000000"/>
                <w:sz w:val="20"/>
                <w:szCs w:val="20"/>
              </w:rPr>
              <w:br w:type="textWrapping"/>
            </w:r>
            <w:r>
              <w:rPr>
                <w:rFonts w:hint="eastAsia"/>
                <w:color w:val="000000"/>
                <w:sz w:val="20"/>
                <w:szCs w:val="20"/>
              </w:rPr>
              <w:t>□政策解读</w:t>
            </w:r>
            <w:r>
              <w:rPr>
                <w:color w:val="000000"/>
                <w:sz w:val="20"/>
                <w:szCs w:val="20"/>
              </w:rPr>
              <w:br w:type="textWrapping"/>
            </w:r>
            <w:r>
              <w:rPr>
                <w:rFonts w:hint="eastAsia"/>
                <w:color w:val="000000"/>
                <w:sz w:val="20"/>
                <w:szCs w:val="20"/>
              </w:rPr>
              <w:t>□现场宣讲</w:t>
            </w:r>
            <w:r>
              <w:rPr>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rFonts w:hint="default" w:eastAsia="宋体"/>
                <w:sz w:val="20"/>
                <w:szCs w:val="20"/>
                <w:lang w:val="en-US" w:eastAsia="zh-CN"/>
              </w:rPr>
            </w:pPr>
            <w:r>
              <w:rPr>
                <w:color w:val="3D3D3D"/>
              </w:rPr>
              <w:t>62</w:t>
            </w:r>
            <w:r>
              <w:rPr>
                <w:rFonts w:hint="eastAsia"/>
                <w:color w:val="3D3D3D"/>
                <w:lang w:val="en-US" w:eastAsia="zh-CN"/>
              </w:rPr>
              <w:t>599188</w:t>
            </w:r>
            <w:r>
              <w:rPr>
                <w:sz w:val="20"/>
                <w:szCs w:val="20"/>
              </w:rPr>
              <w:t>/</w:t>
            </w:r>
            <w:r>
              <w:rPr>
                <w:rFonts w:hint="eastAsia"/>
                <w:sz w:val="20"/>
                <w:szCs w:val="20"/>
              </w:rPr>
              <w:t>监督举报电话：</w:t>
            </w:r>
            <w:r>
              <w:rPr>
                <w:sz w:val="20"/>
                <w:szCs w:val="20"/>
              </w:rPr>
              <w:t>0574-</w:t>
            </w:r>
            <w:r>
              <w:rPr>
                <w:rFonts w:hint="eastAsia"/>
                <w:sz w:val="20"/>
                <w:szCs w:val="20"/>
                <w:lang w:val="en-US" w:eastAsia="zh-CN"/>
              </w:rPr>
              <w:t>62599118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w:t>
            </w:r>
            <w:r>
              <w:rPr>
                <w:color w:val="000000"/>
                <w:sz w:val="20"/>
                <w:szCs w:val="20"/>
              </w:rPr>
              <w:t>711</w:t>
            </w:r>
            <w:r>
              <w:rPr>
                <w:rFonts w:hint="eastAsia"/>
                <w:color w:val="000000"/>
                <w:sz w:val="20"/>
                <w:szCs w:val="20"/>
              </w:rPr>
              <w:t>号）</w:t>
            </w:r>
          </w:p>
        </w:tc>
        <w:tc>
          <w:tcPr>
            <w:tcW w:w="1334" w:type="dxa"/>
            <w:vAlign w:val="center"/>
          </w:tcPr>
          <w:p>
            <w:pPr>
              <w:spacing w:line="240" w:lineRule="auto"/>
              <w:jc w:val="center"/>
              <w:rPr>
                <w:sz w:val="20"/>
                <w:szCs w:val="20"/>
              </w:rPr>
            </w:pPr>
            <w:r>
              <w:rPr>
                <w:rFonts w:hint="eastAsia"/>
                <w:sz w:val="20"/>
                <w:szCs w:val="20"/>
              </w:rPr>
              <w:t>党政综合办公室</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w:t>
            </w:r>
            <w:r>
              <w:rPr>
                <w:color w:val="000000"/>
                <w:sz w:val="20"/>
                <w:szCs w:val="20"/>
              </w:rPr>
              <w:t xml:space="preserve">      </w:t>
            </w:r>
            <w:r>
              <w:rPr>
                <w:rFonts w:hint="eastAsia"/>
                <w:color w:val="000000"/>
                <w:sz w:val="20"/>
                <w:szCs w:val="20"/>
              </w:rPr>
              <w:t>□政府公报</w:t>
            </w:r>
            <w:r>
              <w:rPr>
                <w:color w:val="000000"/>
                <w:sz w:val="20"/>
                <w:szCs w:val="20"/>
              </w:rPr>
              <w:br w:type="textWrapping"/>
            </w:r>
            <w:r>
              <w:rPr>
                <w:rFonts w:hint="eastAsia"/>
                <w:color w:val="000000"/>
                <w:sz w:val="20"/>
                <w:szCs w:val="20"/>
              </w:rPr>
              <w:t>□政务微博</w:t>
            </w:r>
            <w:r>
              <w:rPr>
                <w:color w:val="000000"/>
                <w:sz w:val="20"/>
                <w:szCs w:val="20"/>
              </w:rPr>
              <w:t xml:space="preserve">      </w:t>
            </w:r>
            <w:r>
              <w:rPr>
                <w:rFonts w:hint="eastAsia"/>
                <w:color w:val="000000"/>
                <w:sz w:val="20"/>
                <w:szCs w:val="20"/>
              </w:rPr>
              <w:t>□政务微信</w:t>
            </w:r>
            <w:r>
              <w:rPr>
                <w:color w:val="000000"/>
                <w:sz w:val="20"/>
                <w:szCs w:val="20"/>
              </w:rPr>
              <w:br w:type="textWrapping"/>
            </w:r>
            <w:r>
              <w:rPr>
                <w:rFonts w:hint="eastAsia"/>
                <w:color w:val="000000"/>
                <w:sz w:val="20"/>
                <w:szCs w:val="20"/>
              </w:rPr>
              <w:t>□移动客户端</w:t>
            </w:r>
            <w:r>
              <w:rPr>
                <w:color w:val="000000"/>
                <w:sz w:val="20"/>
                <w:szCs w:val="20"/>
              </w:rPr>
              <w:t xml:space="preserve">    </w:t>
            </w:r>
            <w:r>
              <w:rPr>
                <w:rFonts w:hint="eastAsia"/>
                <w:color w:val="000000"/>
                <w:sz w:val="20"/>
                <w:szCs w:val="20"/>
              </w:rPr>
              <w:t>□微视</w:t>
            </w:r>
            <w:r>
              <w:rPr>
                <w:color w:val="000000"/>
                <w:sz w:val="20"/>
                <w:szCs w:val="20"/>
              </w:rPr>
              <w:br w:type="textWrapping"/>
            </w:r>
            <w:r>
              <w:rPr>
                <w:rFonts w:hint="eastAsia"/>
                <w:color w:val="000000"/>
                <w:sz w:val="20"/>
                <w:szCs w:val="20"/>
              </w:rPr>
              <w:t>□手机短信推送</w:t>
            </w:r>
            <w:r>
              <w:rPr>
                <w:color w:val="000000"/>
                <w:sz w:val="20"/>
                <w:szCs w:val="20"/>
              </w:rPr>
              <w:t xml:space="preserve">  </w:t>
            </w:r>
            <w:r>
              <w:rPr>
                <w:rFonts w:hint="eastAsia"/>
                <w:color w:val="000000"/>
                <w:sz w:val="20"/>
                <w:szCs w:val="20"/>
              </w:rPr>
              <w:t>□电视</w:t>
            </w:r>
            <w:r>
              <w:rPr>
                <w:color w:val="000000"/>
                <w:sz w:val="20"/>
                <w:szCs w:val="20"/>
              </w:rPr>
              <w:br w:type="textWrapping"/>
            </w:r>
            <w:r>
              <w:rPr>
                <w:rFonts w:hint="eastAsia"/>
                <w:color w:val="000000"/>
                <w:sz w:val="20"/>
                <w:szCs w:val="20"/>
              </w:rPr>
              <w:t>□广播</w:t>
            </w:r>
            <w:r>
              <w:rPr>
                <w:color w:val="000000"/>
                <w:sz w:val="20"/>
                <w:szCs w:val="20"/>
              </w:rPr>
              <w:t xml:space="preserve">          </w:t>
            </w:r>
            <w:r>
              <w:rPr>
                <w:rFonts w:hint="eastAsia"/>
                <w:color w:val="000000"/>
                <w:sz w:val="20"/>
                <w:szCs w:val="20"/>
              </w:rPr>
              <w:t>□报刊</w:t>
            </w:r>
            <w:r>
              <w:rPr>
                <w:color w:val="000000"/>
                <w:sz w:val="20"/>
                <w:szCs w:val="20"/>
              </w:rPr>
              <w:br w:type="textWrapping"/>
            </w:r>
            <w:r>
              <w:rPr>
                <w:rFonts w:hint="eastAsia"/>
                <w:color w:val="000000"/>
                <w:sz w:val="20"/>
                <w:szCs w:val="20"/>
              </w:rPr>
              <w:t>□信息公告栏</w:t>
            </w:r>
            <w:r>
              <w:rPr>
                <w:color w:val="000000"/>
                <w:sz w:val="20"/>
                <w:szCs w:val="20"/>
              </w:rPr>
              <w:t xml:space="preserve">    </w:t>
            </w:r>
            <w:r>
              <w:rPr>
                <w:rFonts w:hint="eastAsia"/>
                <w:color w:val="000000"/>
                <w:sz w:val="20"/>
                <w:szCs w:val="20"/>
              </w:rPr>
              <w:t>□电子信息屏</w:t>
            </w:r>
            <w:r>
              <w:rPr>
                <w:color w:val="000000"/>
                <w:sz w:val="20"/>
                <w:szCs w:val="20"/>
              </w:rPr>
              <w:br w:type="textWrapping"/>
            </w:r>
            <w:r>
              <w:rPr>
                <w:rFonts w:hint="eastAsia"/>
                <w:color w:val="000000"/>
                <w:sz w:val="20"/>
                <w:szCs w:val="20"/>
              </w:rPr>
              <w:t>□政务服务中心（行政审批局）</w:t>
            </w:r>
            <w:r>
              <w:rPr>
                <w:color w:val="000000"/>
                <w:sz w:val="20"/>
                <w:szCs w:val="20"/>
              </w:rPr>
              <w:br w:type="textWrapping"/>
            </w:r>
            <w:r>
              <w:rPr>
                <w:rFonts w:hint="eastAsia"/>
                <w:color w:val="000000"/>
                <w:sz w:val="20"/>
                <w:szCs w:val="20"/>
              </w:rPr>
              <w:t>□便民服务中心</w:t>
            </w:r>
            <w:r>
              <w:rPr>
                <w:color w:val="000000"/>
                <w:sz w:val="20"/>
                <w:szCs w:val="20"/>
              </w:rPr>
              <w:t xml:space="preserve"> </w:t>
            </w:r>
            <w:r>
              <w:rPr>
                <w:rFonts w:hint="eastAsia"/>
                <w:color w:val="000000"/>
                <w:sz w:val="20"/>
                <w:szCs w:val="20"/>
              </w:rPr>
              <w:t>□便民服务点（室）</w:t>
            </w:r>
            <w:r>
              <w:rPr>
                <w:color w:val="000000"/>
                <w:sz w:val="20"/>
                <w:szCs w:val="20"/>
              </w:rPr>
              <w:br w:type="textWrapping"/>
            </w:r>
            <w:r>
              <w:rPr>
                <w:rFonts w:hint="eastAsia"/>
                <w:color w:val="000000"/>
                <w:sz w:val="20"/>
                <w:szCs w:val="20"/>
              </w:rPr>
              <w:t>□图书馆</w:t>
            </w:r>
            <w:r>
              <w:rPr>
                <w:color w:val="000000"/>
                <w:sz w:val="20"/>
                <w:szCs w:val="20"/>
              </w:rPr>
              <w:t xml:space="preserve">        </w:t>
            </w:r>
            <w:r>
              <w:rPr>
                <w:rFonts w:hint="eastAsia"/>
                <w:color w:val="000000"/>
                <w:sz w:val="20"/>
                <w:szCs w:val="20"/>
              </w:rPr>
              <w:t>□档案馆</w:t>
            </w:r>
            <w:r>
              <w:rPr>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color w:val="000000"/>
                <w:sz w:val="20"/>
                <w:szCs w:val="20"/>
              </w:rPr>
              <w:br w:type="textWrapping"/>
            </w:r>
            <w:r>
              <w:rPr>
                <w:rFonts w:hint="eastAsia"/>
                <w:color w:val="000000"/>
                <w:sz w:val="20"/>
                <w:szCs w:val="20"/>
              </w:rPr>
              <w:t>□脱密（脱敏）公开</w:t>
            </w:r>
            <w:r>
              <w:rPr>
                <w:color w:val="000000"/>
                <w:sz w:val="20"/>
                <w:szCs w:val="20"/>
              </w:rPr>
              <w:br w:type="textWrapping"/>
            </w:r>
            <w:r>
              <w:rPr>
                <w:rFonts w:hint="eastAsia"/>
                <w:color w:val="000000"/>
                <w:sz w:val="20"/>
                <w:szCs w:val="20"/>
              </w:rPr>
              <w:t>□政策解读</w:t>
            </w:r>
            <w:r>
              <w:rPr>
                <w:color w:val="000000"/>
                <w:sz w:val="20"/>
                <w:szCs w:val="20"/>
              </w:rPr>
              <w:br w:type="textWrapping"/>
            </w:r>
            <w:r>
              <w:rPr>
                <w:rFonts w:hint="eastAsia"/>
                <w:color w:val="000000"/>
                <w:sz w:val="20"/>
                <w:szCs w:val="20"/>
              </w:rPr>
              <w:t>□现场宣讲</w:t>
            </w:r>
            <w:r>
              <w:rPr>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rFonts w:hint="default" w:eastAsia="宋体"/>
                <w:sz w:val="20"/>
                <w:szCs w:val="20"/>
                <w:lang w:val="en-US" w:eastAsia="zh-CN"/>
              </w:rPr>
            </w:pPr>
            <w:r>
              <w:rPr>
                <w:color w:val="3D3D3D"/>
              </w:rPr>
              <w:t>6</w:t>
            </w:r>
            <w:r>
              <w:rPr>
                <w:rFonts w:hint="eastAsia"/>
                <w:color w:val="3D3D3D"/>
                <w:lang w:val="en-US" w:eastAsia="zh-CN"/>
              </w:rPr>
              <w:t>2599188</w:t>
            </w:r>
            <w:r>
              <w:rPr>
                <w:sz w:val="20"/>
                <w:szCs w:val="20"/>
              </w:rPr>
              <w:t>/</w:t>
            </w:r>
            <w:r>
              <w:rPr>
                <w:rFonts w:hint="eastAsia"/>
                <w:sz w:val="20"/>
                <w:szCs w:val="20"/>
              </w:rPr>
              <w:t>监督举报电话：</w:t>
            </w:r>
            <w:r>
              <w:rPr>
                <w:sz w:val="20"/>
                <w:szCs w:val="20"/>
              </w:rPr>
              <w:t>0574-</w:t>
            </w:r>
            <w:r>
              <w:rPr>
                <w:rFonts w:hint="eastAsia"/>
                <w:sz w:val="20"/>
                <w:szCs w:val="20"/>
                <w:lang w:val="en-US" w:eastAsia="zh-CN"/>
              </w:rPr>
              <w:t>62599118</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D4B"/>
    <w:rsid w:val="0008482C"/>
    <w:rsid w:val="000C605F"/>
    <w:rsid w:val="000D793B"/>
    <w:rsid w:val="00125ACD"/>
    <w:rsid w:val="001409F6"/>
    <w:rsid w:val="001445BC"/>
    <w:rsid w:val="00195CBF"/>
    <w:rsid w:val="001D1EF1"/>
    <w:rsid w:val="001E7043"/>
    <w:rsid w:val="002039D3"/>
    <w:rsid w:val="00303D4B"/>
    <w:rsid w:val="00340ECF"/>
    <w:rsid w:val="003813BE"/>
    <w:rsid w:val="00395AF4"/>
    <w:rsid w:val="003D1B38"/>
    <w:rsid w:val="00402A15"/>
    <w:rsid w:val="004C1F17"/>
    <w:rsid w:val="004C38BD"/>
    <w:rsid w:val="0051554F"/>
    <w:rsid w:val="00534C61"/>
    <w:rsid w:val="005641B0"/>
    <w:rsid w:val="005D19BC"/>
    <w:rsid w:val="00716847"/>
    <w:rsid w:val="00730BD9"/>
    <w:rsid w:val="00732C12"/>
    <w:rsid w:val="00793545"/>
    <w:rsid w:val="007D3337"/>
    <w:rsid w:val="007E18C8"/>
    <w:rsid w:val="008420FC"/>
    <w:rsid w:val="008474AB"/>
    <w:rsid w:val="00884650"/>
    <w:rsid w:val="0089470E"/>
    <w:rsid w:val="008D42B9"/>
    <w:rsid w:val="009301FD"/>
    <w:rsid w:val="00946831"/>
    <w:rsid w:val="00993677"/>
    <w:rsid w:val="009D0FF4"/>
    <w:rsid w:val="00A970EC"/>
    <w:rsid w:val="00AC652A"/>
    <w:rsid w:val="00B0280C"/>
    <w:rsid w:val="00B4096A"/>
    <w:rsid w:val="00BB009B"/>
    <w:rsid w:val="00BB1F08"/>
    <w:rsid w:val="00C22A36"/>
    <w:rsid w:val="00C9374F"/>
    <w:rsid w:val="00DC322A"/>
    <w:rsid w:val="00E124C1"/>
    <w:rsid w:val="00E43682"/>
    <w:rsid w:val="00E506E9"/>
    <w:rsid w:val="00F638EA"/>
    <w:rsid w:val="00FF0683"/>
    <w:rsid w:val="02BE1CD7"/>
    <w:rsid w:val="02C01BE0"/>
    <w:rsid w:val="044D5DF4"/>
    <w:rsid w:val="0A844DEC"/>
    <w:rsid w:val="0AD437E5"/>
    <w:rsid w:val="1A2436E8"/>
    <w:rsid w:val="27AF6650"/>
    <w:rsid w:val="289F00EA"/>
    <w:rsid w:val="29B0325B"/>
    <w:rsid w:val="2D141439"/>
    <w:rsid w:val="2D786B5B"/>
    <w:rsid w:val="3016196F"/>
    <w:rsid w:val="30470A6A"/>
    <w:rsid w:val="31F1551C"/>
    <w:rsid w:val="33E51343"/>
    <w:rsid w:val="3922286A"/>
    <w:rsid w:val="3C01416B"/>
    <w:rsid w:val="3D4A6983"/>
    <w:rsid w:val="3F8738FF"/>
    <w:rsid w:val="455A75DA"/>
    <w:rsid w:val="4F64083F"/>
    <w:rsid w:val="559B2A02"/>
    <w:rsid w:val="571E2E47"/>
    <w:rsid w:val="5B72604B"/>
    <w:rsid w:val="5DDC3816"/>
    <w:rsid w:val="66AB6A1D"/>
    <w:rsid w:val="681E6459"/>
    <w:rsid w:val="6A76145A"/>
    <w:rsid w:val="733F3B86"/>
    <w:rsid w:val="762C7D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spacing w:line="240" w:lineRule="auto"/>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oter Char"/>
    <w:basedOn w:val="6"/>
    <w:link w:val="2"/>
    <w:locked/>
    <w:uiPriority w:val="99"/>
    <w:rPr>
      <w:rFonts w:ascii="宋体" w:hAnsi="宋体" w:eastAsia="宋体" w:cs="宋体"/>
      <w:sz w:val="18"/>
      <w:szCs w:val="18"/>
    </w:rPr>
  </w:style>
  <w:style w:type="character" w:customStyle="1" w:styleId="8">
    <w:name w:val="Header Char"/>
    <w:basedOn w:val="6"/>
    <w:link w:val="3"/>
    <w:qFormat/>
    <w:locked/>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6</Pages>
  <Words>521</Words>
  <Characters>2971</Characters>
  <Lines>0</Lines>
  <Paragraphs>0</Paragraphs>
  <TotalTime>70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2019-12-02T06:11:00Z</dcterms:created>
  <dc:creator>沈佳丽</dc:creator>
  <cp:lastModifiedBy>HP</cp:lastModifiedBy>
  <cp:lastPrinted>2019-12-02T06:40:00Z</cp:lastPrinted>
  <dcterms:modified xsi:type="dcterms:W3CDTF">2019-12-03T06:41:39Z</dcterms:modified>
  <dc:title>附件一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